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8" w:rsidRPr="00995640" w:rsidRDefault="00C94D38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</w:p>
    <w:p w:rsidR="00995640" w:rsidRPr="00995640" w:rsidRDefault="00995640" w:rsidP="003052EB">
      <w:pPr>
        <w:shd w:val="clear" w:color="auto" w:fill="C0C0C0"/>
        <w:spacing w:after="0" w:line="360" w:lineRule="auto"/>
        <w:jc w:val="center"/>
        <w:rPr>
          <w:rFonts w:ascii="Tahoma" w:hAnsi="Tahoma" w:cs="Tahoma"/>
          <w:b/>
          <w:bCs/>
          <w:szCs w:val="20"/>
        </w:rPr>
      </w:pPr>
      <w:r w:rsidRPr="00995640">
        <w:rPr>
          <w:rFonts w:ascii="Tahoma" w:eastAsia="Times New Roman" w:hAnsi="Tahoma" w:cs="Tahoma"/>
          <w:szCs w:val="20"/>
          <w:lang w:eastAsia="pl-PL"/>
        </w:rPr>
        <w:t xml:space="preserve">Załącznik Nr </w:t>
      </w:r>
      <w:r w:rsidR="00152990">
        <w:rPr>
          <w:rFonts w:ascii="Tahoma" w:eastAsia="Times New Roman" w:hAnsi="Tahoma" w:cs="Tahoma"/>
          <w:szCs w:val="20"/>
          <w:lang w:eastAsia="pl-PL"/>
        </w:rPr>
        <w:t>6</w:t>
      </w:r>
      <w:r w:rsidRPr="00995640">
        <w:rPr>
          <w:rFonts w:ascii="Tahoma" w:eastAsia="Times New Roman" w:hAnsi="Tahoma" w:cs="Tahoma"/>
          <w:szCs w:val="20"/>
          <w:lang w:eastAsia="pl-PL"/>
        </w:rPr>
        <w:t xml:space="preserve"> do SIWZ</w:t>
      </w:r>
    </w:p>
    <w:p w:rsidR="00995640" w:rsidRPr="00995640" w:rsidRDefault="00152990" w:rsidP="003052EB">
      <w:pPr>
        <w:shd w:val="clear" w:color="auto" w:fill="C0C0C0"/>
        <w:spacing w:after="0" w:line="360" w:lineRule="auto"/>
        <w:jc w:val="center"/>
        <w:rPr>
          <w:rFonts w:ascii="Tahoma" w:eastAsia="Times New Roman" w:hAnsi="Tahoma" w:cs="Tahoma"/>
          <w:i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szCs w:val="20"/>
          <w:lang w:eastAsia="pl-PL"/>
        </w:rPr>
        <w:t>WZÓR UMOWY</w:t>
      </w:r>
    </w:p>
    <w:p w:rsidR="00995640" w:rsidRPr="00995640" w:rsidRDefault="00995640" w:rsidP="003052EB">
      <w:pPr>
        <w:spacing w:after="0" w:line="360" w:lineRule="auto"/>
        <w:jc w:val="both"/>
        <w:rPr>
          <w:rFonts w:ascii="Tahoma" w:eastAsia="ArialMT" w:hAnsi="Tahoma" w:cs="Tahoma"/>
          <w:b/>
          <w:bCs/>
          <w:szCs w:val="20"/>
        </w:rPr>
      </w:pPr>
    </w:p>
    <w:p w:rsidR="00E92CE9" w:rsidRDefault="00E92CE9" w:rsidP="003052EB">
      <w:pPr>
        <w:spacing w:after="0" w:line="360" w:lineRule="auto"/>
        <w:rPr>
          <w:rFonts w:ascii="Tahoma" w:eastAsia="ArialMT" w:hAnsi="Tahoma" w:cs="Tahoma"/>
          <w:b/>
          <w:bCs/>
          <w:szCs w:val="20"/>
        </w:rPr>
      </w:pPr>
    </w:p>
    <w:p w:rsidR="00C94D38" w:rsidRPr="00995640" w:rsidRDefault="00C94D38" w:rsidP="003052EB">
      <w:pPr>
        <w:spacing w:after="0" w:line="360" w:lineRule="auto"/>
        <w:jc w:val="center"/>
        <w:rPr>
          <w:rFonts w:ascii="Tahoma" w:eastAsia="ArialMT" w:hAnsi="Tahoma" w:cs="Tahoma"/>
          <w:b/>
          <w:bCs/>
          <w:szCs w:val="20"/>
        </w:rPr>
      </w:pPr>
      <w:r w:rsidRPr="00995640">
        <w:rPr>
          <w:rFonts w:ascii="Tahoma" w:eastAsia="ArialMT" w:hAnsi="Tahoma" w:cs="Tahoma"/>
          <w:b/>
          <w:bCs/>
          <w:szCs w:val="20"/>
        </w:rPr>
        <w:t>UMOWA</w:t>
      </w:r>
    </w:p>
    <w:p w:rsidR="00C94D38" w:rsidRDefault="00C94D38" w:rsidP="003052EB">
      <w:pPr>
        <w:autoSpaceDE w:val="0"/>
        <w:spacing w:after="0" w:line="360" w:lineRule="auto"/>
        <w:jc w:val="center"/>
        <w:rPr>
          <w:rFonts w:ascii="Tahoma" w:eastAsia="ArialMT" w:hAnsi="Tahoma" w:cs="Tahoma"/>
          <w:b/>
          <w:bCs/>
          <w:szCs w:val="20"/>
        </w:rPr>
      </w:pPr>
      <w:r w:rsidRPr="00995640">
        <w:rPr>
          <w:rFonts w:ascii="Tahoma" w:eastAsia="ArialMT" w:hAnsi="Tahoma" w:cs="Tahoma"/>
          <w:b/>
          <w:bCs/>
          <w:szCs w:val="20"/>
        </w:rPr>
        <w:t>Nr</w:t>
      </w:r>
      <w:r w:rsidR="00AE7C4F" w:rsidRPr="00995640">
        <w:rPr>
          <w:rFonts w:ascii="Tahoma" w:eastAsia="ArialMT" w:hAnsi="Tahoma" w:cs="Tahoma"/>
          <w:b/>
          <w:bCs/>
          <w:szCs w:val="20"/>
        </w:rPr>
        <w:t xml:space="preserve"> …………………</w:t>
      </w:r>
      <w:r w:rsidRPr="00995640">
        <w:rPr>
          <w:rFonts w:ascii="Tahoma" w:eastAsia="ArialMT" w:hAnsi="Tahoma" w:cs="Tahoma"/>
          <w:b/>
          <w:bCs/>
          <w:szCs w:val="20"/>
        </w:rPr>
        <w:t>.</w:t>
      </w:r>
      <w:r w:rsidR="00995640" w:rsidRPr="00995640">
        <w:rPr>
          <w:rFonts w:ascii="Tahoma" w:eastAsia="ArialMT" w:hAnsi="Tahoma" w:cs="Tahoma"/>
          <w:b/>
          <w:bCs/>
          <w:szCs w:val="20"/>
        </w:rPr>
        <w:t xml:space="preserve"> /</w:t>
      </w:r>
      <w:r w:rsidRPr="00995640">
        <w:rPr>
          <w:rFonts w:ascii="Tahoma" w:eastAsia="ArialMT" w:hAnsi="Tahoma" w:cs="Tahoma"/>
          <w:b/>
          <w:bCs/>
          <w:szCs w:val="20"/>
        </w:rPr>
        <w:t>201</w:t>
      </w:r>
      <w:r w:rsidR="00995640" w:rsidRPr="00995640">
        <w:rPr>
          <w:rFonts w:ascii="Tahoma" w:eastAsia="ArialMT" w:hAnsi="Tahoma" w:cs="Tahoma"/>
          <w:b/>
          <w:bCs/>
          <w:szCs w:val="20"/>
        </w:rPr>
        <w:t>4</w:t>
      </w:r>
    </w:p>
    <w:p w:rsidR="00E92CE9" w:rsidRPr="00995640" w:rsidRDefault="00E92CE9" w:rsidP="003052EB">
      <w:pPr>
        <w:autoSpaceDE w:val="0"/>
        <w:spacing w:after="0" w:line="360" w:lineRule="auto"/>
        <w:jc w:val="center"/>
        <w:rPr>
          <w:rFonts w:ascii="Tahoma" w:eastAsia="ArialMT" w:hAnsi="Tahoma" w:cs="Tahoma"/>
          <w:b/>
          <w:bCs/>
          <w:szCs w:val="20"/>
        </w:rPr>
      </w:pPr>
    </w:p>
    <w:p w:rsidR="00A95BDB" w:rsidRDefault="00C94D38" w:rsidP="003052EB">
      <w:pPr>
        <w:spacing w:after="0" w:line="360" w:lineRule="auto"/>
        <w:jc w:val="center"/>
        <w:rPr>
          <w:rFonts w:ascii="Tahoma" w:hAnsi="Tahoma" w:cs="Tahoma"/>
          <w:b/>
          <w:i/>
        </w:rPr>
      </w:pPr>
      <w:r w:rsidRPr="00995640">
        <w:rPr>
          <w:rFonts w:ascii="Tahoma" w:eastAsia="ArialMT" w:hAnsi="Tahoma" w:cs="Tahoma"/>
          <w:szCs w:val="20"/>
        </w:rPr>
        <w:t>w sprawie zamówienia publicznego współfinansowanego z Programu Rozwoju Obszarów Wiejskich na lata 2007-2013</w:t>
      </w:r>
      <w:r w:rsidR="00046AC7" w:rsidRPr="00995640">
        <w:rPr>
          <w:rFonts w:ascii="Tahoma" w:eastAsia="ArialMT" w:hAnsi="Tahoma" w:cs="Tahoma"/>
          <w:szCs w:val="20"/>
        </w:rPr>
        <w:t xml:space="preserve">  na r</w:t>
      </w:r>
      <w:r w:rsidR="00046AC7" w:rsidRPr="00995640">
        <w:rPr>
          <w:rFonts w:ascii="Tahoma" w:eastAsia="Arial-BoldMT" w:hAnsi="Tahoma" w:cs="Tahoma"/>
          <w:szCs w:val="20"/>
        </w:rPr>
        <w:t xml:space="preserve">ealizację </w:t>
      </w:r>
      <w:r w:rsidRPr="00995640">
        <w:rPr>
          <w:rFonts w:ascii="Tahoma" w:eastAsia="Arial-BoldMT" w:hAnsi="Tahoma" w:cs="Tahoma"/>
          <w:szCs w:val="20"/>
        </w:rPr>
        <w:t xml:space="preserve"> projektu </w:t>
      </w:r>
      <w:r w:rsidRPr="00995640">
        <w:rPr>
          <w:rFonts w:ascii="Tahoma" w:eastAsia="Arial-BoldMT" w:hAnsi="Tahoma" w:cs="Tahoma"/>
          <w:i/>
          <w:szCs w:val="20"/>
        </w:rPr>
        <w:t>pn.:</w:t>
      </w:r>
      <w:r w:rsidRPr="00995640">
        <w:rPr>
          <w:rFonts w:ascii="Tahoma" w:hAnsi="Tahoma" w:cs="Tahoma"/>
          <w:b/>
          <w:szCs w:val="20"/>
        </w:rPr>
        <w:t xml:space="preserve"> </w:t>
      </w:r>
      <w:r w:rsidR="00995640" w:rsidRPr="00221293">
        <w:rPr>
          <w:rFonts w:ascii="Tahoma" w:hAnsi="Tahoma" w:cs="Tahoma"/>
          <w:b/>
          <w:i/>
        </w:rPr>
        <w:t xml:space="preserve">„Remont istniejącej świetlicy wiejskiej w Poniatówce” </w:t>
      </w:r>
      <w:r w:rsidR="00995640">
        <w:rPr>
          <w:rFonts w:ascii="Tahoma" w:hAnsi="Tahoma" w:cs="Tahoma"/>
          <w:b/>
          <w:i/>
        </w:rPr>
        <w:t>z</w:t>
      </w:r>
      <w:r w:rsidR="00995640" w:rsidRPr="00E959BE">
        <w:rPr>
          <w:rFonts w:ascii="Tahoma" w:hAnsi="Tahoma" w:cs="Tahoma"/>
          <w:b/>
          <w:i/>
        </w:rPr>
        <w:t>nak postępowania: ZP.271.1.2014</w:t>
      </w:r>
    </w:p>
    <w:p w:rsidR="00995640" w:rsidRDefault="00995640" w:rsidP="003052EB">
      <w:pPr>
        <w:spacing w:after="0" w:line="360" w:lineRule="auto"/>
        <w:jc w:val="center"/>
        <w:rPr>
          <w:rFonts w:ascii="Tahoma" w:hAnsi="Tahoma" w:cs="Tahoma"/>
          <w:szCs w:val="20"/>
        </w:rPr>
      </w:pPr>
    </w:p>
    <w:p w:rsidR="00E92CE9" w:rsidRPr="00995640" w:rsidRDefault="00E92CE9" w:rsidP="003052EB">
      <w:pPr>
        <w:spacing w:after="0" w:line="360" w:lineRule="auto"/>
        <w:jc w:val="center"/>
        <w:rPr>
          <w:rFonts w:ascii="Tahoma" w:hAnsi="Tahoma" w:cs="Tahoma"/>
          <w:szCs w:val="20"/>
        </w:rPr>
      </w:pPr>
    </w:p>
    <w:p w:rsidR="00C94D38" w:rsidRPr="00995640" w:rsidRDefault="00A95BDB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Zawarta w</w:t>
      </w:r>
      <w:r w:rsidR="00995640">
        <w:rPr>
          <w:rFonts w:ascii="Tahoma" w:hAnsi="Tahoma" w:cs="Tahoma"/>
          <w:szCs w:val="20"/>
        </w:rPr>
        <w:t xml:space="preserve"> dniu .............. w</w:t>
      </w:r>
      <w:r w:rsidRPr="00995640">
        <w:rPr>
          <w:rFonts w:ascii="Tahoma" w:hAnsi="Tahoma" w:cs="Tahoma"/>
          <w:szCs w:val="20"/>
        </w:rPr>
        <w:t xml:space="preserve"> Leśniowicach, pomiędzy Gminą L</w:t>
      </w:r>
      <w:r w:rsidR="0055717D">
        <w:rPr>
          <w:rFonts w:ascii="Tahoma" w:hAnsi="Tahoma" w:cs="Tahoma"/>
          <w:szCs w:val="20"/>
        </w:rPr>
        <w:t>eśniowice, Leśniowice 21A, 22-</w:t>
      </w:r>
      <w:r w:rsidRPr="00995640">
        <w:rPr>
          <w:rFonts w:ascii="Tahoma" w:hAnsi="Tahoma" w:cs="Tahoma"/>
          <w:szCs w:val="20"/>
        </w:rPr>
        <w:t xml:space="preserve">122 Leśniowice, REGON 110198050, NIP 5632158376 zwaną dalej </w:t>
      </w:r>
      <w:r w:rsidRPr="00613DB8">
        <w:rPr>
          <w:rFonts w:ascii="Tahoma" w:hAnsi="Tahoma" w:cs="Tahoma"/>
          <w:b/>
          <w:i/>
          <w:szCs w:val="20"/>
        </w:rPr>
        <w:t>Zamawiającym</w:t>
      </w:r>
      <w:r w:rsidRPr="00995640">
        <w:rPr>
          <w:rFonts w:ascii="Tahoma" w:hAnsi="Tahoma" w:cs="Tahoma"/>
          <w:szCs w:val="20"/>
        </w:rPr>
        <w:t>, reprezentowaną przez</w:t>
      </w:r>
    </w:p>
    <w:p w:rsidR="00A95BDB" w:rsidRPr="00995640" w:rsidRDefault="00A95BDB" w:rsidP="00305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b/>
          <w:szCs w:val="20"/>
        </w:rPr>
        <w:t>Wiesława Radzięciaka</w:t>
      </w:r>
      <w:r w:rsidRPr="00995640">
        <w:rPr>
          <w:rFonts w:ascii="Tahoma" w:hAnsi="Tahoma" w:cs="Tahoma"/>
          <w:szCs w:val="20"/>
        </w:rPr>
        <w:t xml:space="preserve"> – Wójta Gminy Leśniowice</w:t>
      </w:r>
    </w:p>
    <w:p w:rsidR="00A95BDB" w:rsidRPr="00995640" w:rsidRDefault="00A95BDB" w:rsidP="003052EB">
      <w:pPr>
        <w:pStyle w:val="Akapitzlist"/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przy kontrasygnacie</w:t>
      </w:r>
    </w:p>
    <w:p w:rsidR="00A95BDB" w:rsidRPr="00995640" w:rsidRDefault="00A95BDB" w:rsidP="00305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b/>
          <w:szCs w:val="20"/>
        </w:rPr>
        <w:t>Lucyny Sak</w:t>
      </w:r>
      <w:r w:rsidRPr="00995640">
        <w:rPr>
          <w:rFonts w:ascii="Tahoma" w:hAnsi="Tahoma" w:cs="Tahoma"/>
          <w:szCs w:val="20"/>
        </w:rPr>
        <w:t xml:space="preserve"> – Skarbnik</w:t>
      </w:r>
      <w:r w:rsidR="00995640">
        <w:rPr>
          <w:rFonts w:ascii="Tahoma" w:hAnsi="Tahoma" w:cs="Tahoma"/>
          <w:szCs w:val="20"/>
        </w:rPr>
        <w:t>a</w:t>
      </w:r>
      <w:r w:rsidRPr="00995640">
        <w:rPr>
          <w:rFonts w:ascii="Tahoma" w:hAnsi="Tahoma" w:cs="Tahoma"/>
          <w:szCs w:val="20"/>
        </w:rPr>
        <w:t xml:space="preserve"> Gminy Leśniowice</w:t>
      </w:r>
    </w:p>
    <w:p w:rsidR="00C94D38" w:rsidRPr="00995640" w:rsidRDefault="00C94D38" w:rsidP="003052EB">
      <w:pPr>
        <w:spacing w:after="0" w:line="360" w:lineRule="auto"/>
        <w:jc w:val="both"/>
        <w:rPr>
          <w:rFonts w:ascii="Tahoma" w:eastAsia="Arial-BoldMT" w:hAnsi="Tahoma" w:cs="Tahoma"/>
          <w:b/>
          <w:bCs/>
          <w:szCs w:val="20"/>
        </w:rPr>
      </w:pPr>
      <w:r w:rsidRPr="00995640">
        <w:rPr>
          <w:rFonts w:ascii="Tahoma" w:eastAsia="ArialMT" w:hAnsi="Tahoma" w:cs="Tahoma"/>
          <w:szCs w:val="20"/>
        </w:rPr>
        <w:t xml:space="preserve">zwanym dalej </w:t>
      </w:r>
      <w:r w:rsidRPr="00613DB8">
        <w:rPr>
          <w:rFonts w:ascii="Tahoma" w:eastAsia="Arial-BoldMT" w:hAnsi="Tahoma" w:cs="Tahoma"/>
          <w:b/>
          <w:bCs/>
          <w:i/>
          <w:szCs w:val="20"/>
        </w:rPr>
        <w:t>Zamawiającym</w:t>
      </w:r>
    </w:p>
    <w:p w:rsidR="00995640" w:rsidRDefault="00C94D38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a</w:t>
      </w:r>
    </w:p>
    <w:p w:rsidR="00C94D38" w:rsidRPr="00995640" w:rsidRDefault="00C94D38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……………………………………………………………………………………………………..…</w:t>
      </w:r>
    </w:p>
    <w:p w:rsidR="00995640" w:rsidRPr="00995640" w:rsidRDefault="00C94D38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…………………………………………………………………………………………………………</w:t>
      </w:r>
    </w:p>
    <w:p w:rsidR="00C94D38" w:rsidRPr="00995640" w:rsidRDefault="00C94D38" w:rsidP="003052EB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95640">
        <w:rPr>
          <w:rFonts w:ascii="Tahoma" w:hAnsi="Tahoma" w:cs="Tahoma"/>
          <w:i/>
          <w:sz w:val="16"/>
          <w:szCs w:val="16"/>
        </w:rPr>
        <w:t xml:space="preserve">(nazwa, oznaczenie formy prawnej wykonywanej działalności, siedziba i adres, numer NIP, oznaczenie Sądu Rejestrowego, w którym przechowywane są akta rejestrowe podmiotu, oraz numer podmiotu w Rejestrze, zgodnie z art. 34 ustawy o KRS) </w:t>
      </w:r>
    </w:p>
    <w:p w:rsidR="00995640" w:rsidRDefault="00995640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</w:p>
    <w:p w:rsidR="00C94D38" w:rsidRPr="00995640" w:rsidRDefault="00C94D38" w:rsidP="003052EB">
      <w:pPr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reprezentowanym przez:</w:t>
      </w:r>
    </w:p>
    <w:p w:rsidR="00C94D38" w:rsidRPr="00995640" w:rsidRDefault="00C94D38" w:rsidP="003052EB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..........................................................................................................</w:t>
      </w:r>
    </w:p>
    <w:p w:rsidR="00C94D38" w:rsidRPr="00995640" w:rsidRDefault="00C94D38" w:rsidP="003052EB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995640">
        <w:rPr>
          <w:rFonts w:ascii="Tahoma" w:hAnsi="Tahoma" w:cs="Tahoma"/>
          <w:szCs w:val="20"/>
        </w:rPr>
        <w:t>..........................................................................................................</w:t>
      </w:r>
    </w:p>
    <w:p w:rsidR="00C94D38" w:rsidRPr="00995640" w:rsidRDefault="00C94D38" w:rsidP="003052EB">
      <w:pPr>
        <w:spacing w:after="0" w:line="360" w:lineRule="auto"/>
        <w:jc w:val="both"/>
        <w:rPr>
          <w:rFonts w:ascii="Tahoma" w:eastAsia="Arial-BoldMT" w:hAnsi="Tahoma" w:cs="Tahoma"/>
          <w:b/>
          <w:bCs/>
          <w:szCs w:val="20"/>
        </w:rPr>
      </w:pPr>
      <w:r w:rsidRPr="00995640">
        <w:rPr>
          <w:rFonts w:ascii="Tahoma" w:eastAsia="ArialMT" w:hAnsi="Tahoma" w:cs="Tahoma"/>
          <w:szCs w:val="20"/>
        </w:rPr>
        <w:t xml:space="preserve">zwanym dalej </w:t>
      </w:r>
      <w:r w:rsidRPr="00613DB8">
        <w:rPr>
          <w:rFonts w:ascii="Tahoma" w:eastAsia="Arial-BoldMT" w:hAnsi="Tahoma" w:cs="Tahoma"/>
          <w:b/>
          <w:bCs/>
          <w:i/>
          <w:szCs w:val="20"/>
        </w:rPr>
        <w:t>Wykonawcą</w:t>
      </w:r>
    </w:p>
    <w:p w:rsidR="00995640" w:rsidRDefault="00900C6F" w:rsidP="00900C6F">
      <w:pPr>
        <w:tabs>
          <w:tab w:val="left" w:pos="3660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>
        <w:rPr>
          <w:rFonts w:ascii="Tahoma" w:eastAsia="ArialMT" w:hAnsi="Tahoma" w:cs="Tahoma"/>
          <w:szCs w:val="20"/>
        </w:rPr>
        <w:tab/>
      </w:r>
    </w:p>
    <w:p w:rsidR="004E2214" w:rsidRPr="00995640" w:rsidRDefault="00C94D38" w:rsidP="003052EB">
      <w:pPr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995640">
        <w:rPr>
          <w:rFonts w:ascii="Tahoma" w:eastAsia="ArialMT" w:hAnsi="Tahoma" w:cs="Tahoma"/>
          <w:szCs w:val="20"/>
        </w:rPr>
        <w:t>Wykonawca niniejszej umowy został wyłoniony na podstawie postępowania o udzielenie zamówienia publicznego przeprowadzonego w trybie przetargu nieograniczonego, zgodnie z przepisami ustawy z dnia 29 stycznia 2004 r. Prawo zamówień</w:t>
      </w:r>
      <w:r w:rsidR="00995640">
        <w:rPr>
          <w:rFonts w:ascii="Tahoma" w:eastAsia="ArialMT" w:hAnsi="Tahoma" w:cs="Tahoma"/>
          <w:szCs w:val="20"/>
        </w:rPr>
        <w:t xml:space="preserve"> publicznych (t.j. Dz. U. z 2013</w:t>
      </w:r>
      <w:r w:rsidRPr="00995640">
        <w:rPr>
          <w:rFonts w:ascii="Tahoma" w:eastAsia="ArialMT" w:hAnsi="Tahoma" w:cs="Tahoma"/>
          <w:szCs w:val="20"/>
        </w:rPr>
        <w:t xml:space="preserve"> r. poz. </w:t>
      </w:r>
      <w:r w:rsidR="00995640">
        <w:rPr>
          <w:rFonts w:ascii="Tahoma" w:eastAsia="ArialMT" w:hAnsi="Tahoma" w:cs="Tahoma"/>
          <w:szCs w:val="20"/>
        </w:rPr>
        <w:t>907 z późn.z</w:t>
      </w:r>
      <w:r w:rsidR="00A471BB">
        <w:rPr>
          <w:rFonts w:ascii="Tahoma" w:eastAsia="ArialMT" w:hAnsi="Tahoma" w:cs="Tahoma"/>
          <w:szCs w:val="20"/>
        </w:rPr>
        <w:t>m</w:t>
      </w:r>
      <w:r w:rsidR="00995640">
        <w:rPr>
          <w:rFonts w:ascii="Tahoma" w:eastAsia="ArialMT" w:hAnsi="Tahoma" w:cs="Tahoma"/>
          <w:szCs w:val="20"/>
        </w:rPr>
        <w:t>.</w:t>
      </w:r>
      <w:r w:rsidRPr="00995640">
        <w:rPr>
          <w:rFonts w:ascii="Tahoma" w:eastAsia="ArialMT" w:hAnsi="Tahoma" w:cs="Tahoma"/>
          <w:szCs w:val="20"/>
        </w:rPr>
        <w:t>).</w:t>
      </w:r>
    </w:p>
    <w:p w:rsidR="00F60866" w:rsidRDefault="00F60866" w:rsidP="003052EB">
      <w:pPr>
        <w:pStyle w:val="paragraf"/>
        <w:spacing w:before="0" w:after="0" w:line="360" w:lineRule="auto"/>
        <w:jc w:val="left"/>
        <w:rPr>
          <w:rFonts w:ascii="Tahoma" w:hAnsi="Tahoma"/>
          <w:sz w:val="20"/>
          <w:szCs w:val="20"/>
        </w:rPr>
      </w:pPr>
    </w:p>
    <w:p w:rsidR="00613DB8" w:rsidRDefault="00C94D38" w:rsidP="003052EB">
      <w:pPr>
        <w:pStyle w:val="paragraf"/>
        <w:spacing w:before="0" w:after="0" w:line="360" w:lineRule="auto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lastRenderedPageBreak/>
        <w:t>§ 1</w:t>
      </w:r>
      <w:r w:rsidR="006000F6">
        <w:rPr>
          <w:rFonts w:ascii="Tahoma" w:hAnsi="Tahoma"/>
          <w:sz w:val="20"/>
          <w:szCs w:val="20"/>
        </w:rPr>
        <w:t>.</w:t>
      </w:r>
      <w:r w:rsidRPr="00995640">
        <w:rPr>
          <w:rFonts w:ascii="Tahoma" w:hAnsi="Tahoma"/>
          <w:sz w:val="20"/>
          <w:szCs w:val="20"/>
        </w:rPr>
        <w:t xml:space="preserve"> </w:t>
      </w:r>
      <w:r w:rsidRPr="00995640">
        <w:rPr>
          <w:rFonts w:ascii="Tahoma" w:hAnsi="Tahoma"/>
          <w:sz w:val="20"/>
          <w:szCs w:val="20"/>
        </w:rPr>
        <w:br/>
        <w:t>Przedmiot umowy</w:t>
      </w:r>
    </w:p>
    <w:p w:rsidR="009F2D38" w:rsidRPr="00613DB8" w:rsidRDefault="00C94D38" w:rsidP="003052EB">
      <w:pPr>
        <w:pStyle w:val="paragraf"/>
        <w:spacing w:before="0" w:after="0" w:line="360" w:lineRule="auto"/>
        <w:rPr>
          <w:rFonts w:ascii="Tahoma" w:hAnsi="Tahoma"/>
          <w:i/>
          <w:sz w:val="20"/>
          <w:szCs w:val="20"/>
        </w:rPr>
      </w:pPr>
      <w:r w:rsidRPr="00613DB8">
        <w:rPr>
          <w:rFonts w:ascii="Tahoma" w:eastAsia="ArialMT" w:hAnsi="Tahoma"/>
          <w:b w:val="0"/>
          <w:sz w:val="20"/>
          <w:szCs w:val="20"/>
        </w:rPr>
        <w:t>Zamawiający udziela zamówienia publicznego, którego przedmiotem jest realizacja projektu pn</w:t>
      </w:r>
      <w:bookmarkStart w:id="0" w:name="_Toc218669354"/>
      <w:r w:rsidR="00736FF1" w:rsidRPr="00613DB8">
        <w:rPr>
          <w:rFonts w:ascii="Tahoma" w:eastAsia="ArialMT" w:hAnsi="Tahoma"/>
          <w:sz w:val="20"/>
          <w:szCs w:val="20"/>
        </w:rPr>
        <w:t>.</w:t>
      </w:r>
      <w:r w:rsidR="00736FF1" w:rsidRPr="00613DB8">
        <w:rPr>
          <w:rFonts w:ascii="Tahoma" w:hAnsi="Tahoma"/>
          <w:sz w:val="20"/>
          <w:szCs w:val="20"/>
        </w:rPr>
        <w:t xml:space="preserve"> </w:t>
      </w:r>
      <w:r w:rsidR="00736FF1" w:rsidRPr="00613DB8">
        <w:rPr>
          <w:rFonts w:ascii="Tahoma" w:hAnsi="Tahoma"/>
          <w:i/>
          <w:sz w:val="20"/>
          <w:szCs w:val="20"/>
        </w:rPr>
        <w:t>„Remont istniejącej świetlicy wiejskiej w Poniatówce”</w:t>
      </w:r>
      <w:bookmarkEnd w:id="0"/>
    </w:p>
    <w:p w:rsidR="009F2D38" w:rsidRPr="00995640" w:rsidRDefault="009F2D38" w:rsidP="003052EB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C91BBB" w:rsidRPr="00995640" w:rsidRDefault="00C91BBB" w:rsidP="003052EB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95640">
        <w:rPr>
          <w:rFonts w:ascii="Tahoma" w:hAnsi="Tahoma" w:cs="Tahoma"/>
          <w:bCs/>
          <w:sz w:val="20"/>
          <w:szCs w:val="20"/>
        </w:rPr>
        <w:t>Zakres projektu obejmuje także wszystkie roboty towarzyszące wyżej wymienionym pracom.</w:t>
      </w:r>
    </w:p>
    <w:p w:rsidR="00F7696F" w:rsidRPr="00995640" w:rsidRDefault="00F7696F" w:rsidP="003052EB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95640">
        <w:rPr>
          <w:rFonts w:ascii="Tahoma" w:hAnsi="Tahoma" w:cs="Tahoma"/>
          <w:bCs/>
          <w:sz w:val="20"/>
          <w:szCs w:val="20"/>
        </w:rPr>
        <w:t>Szczegółowy przedmiot i zakres zamówienia o</w:t>
      </w:r>
      <w:r w:rsidR="00736FF1">
        <w:rPr>
          <w:rFonts w:ascii="Tahoma" w:hAnsi="Tahoma" w:cs="Tahoma"/>
          <w:bCs/>
          <w:sz w:val="20"/>
          <w:szCs w:val="20"/>
        </w:rPr>
        <w:t xml:space="preserve">kreśla przedmiar robót </w:t>
      </w:r>
      <w:r w:rsidR="007C3E8C">
        <w:rPr>
          <w:rFonts w:ascii="Tahoma" w:hAnsi="Tahoma" w:cs="Tahoma"/>
          <w:bCs/>
          <w:sz w:val="20"/>
          <w:szCs w:val="20"/>
        </w:rPr>
        <w:t xml:space="preserve">wraz z zestawieniem rzeczowo-finansowym operacji, </w:t>
      </w:r>
      <w:r w:rsidR="00736FF1">
        <w:rPr>
          <w:rFonts w:ascii="Tahoma" w:hAnsi="Tahoma" w:cs="Tahoma"/>
          <w:bCs/>
          <w:sz w:val="20"/>
          <w:szCs w:val="20"/>
        </w:rPr>
        <w:t>dołączony</w:t>
      </w:r>
      <w:r w:rsidRPr="00995640">
        <w:rPr>
          <w:rFonts w:ascii="Tahoma" w:hAnsi="Tahoma" w:cs="Tahoma"/>
          <w:bCs/>
          <w:sz w:val="20"/>
          <w:szCs w:val="20"/>
        </w:rPr>
        <w:t xml:space="preserve"> do specyfikacji istotnych warunków zamówienia.</w:t>
      </w:r>
    </w:p>
    <w:p w:rsidR="00C94D38" w:rsidRPr="00995640" w:rsidRDefault="00C94D38" w:rsidP="003052EB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95640">
        <w:rPr>
          <w:rFonts w:ascii="Tahoma" w:eastAsia="ArialMT" w:hAnsi="Tahoma" w:cs="Tahoma"/>
          <w:sz w:val="20"/>
          <w:szCs w:val="20"/>
        </w:rPr>
        <w:t xml:space="preserve">Integralną części </w:t>
      </w:r>
      <w:r w:rsidRPr="00995640">
        <w:rPr>
          <w:rFonts w:ascii="Tahoma" w:hAnsi="Tahoma" w:cs="Tahoma"/>
          <w:sz w:val="20"/>
          <w:szCs w:val="20"/>
        </w:rPr>
        <w:t>niniejszej umowy</w:t>
      </w:r>
      <w:r w:rsidRPr="00995640">
        <w:rPr>
          <w:rFonts w:ascii="Tahoma" w:eastAsia="ArialMT" w:hAnsi="Tahoma" w:cs="Tahoma"/>
          <w:sz w:val="20"/>
          <w:szCs w:val="20"/>
        </w:rPr>
        <w:t xml:space="preserve"> stanowią</w:t>
      </w:r>
      <w:r w:rsidRPr="00995640">
        <w:rPr>
          <w:rFonts w:ascii="Tahoma" w:hAnsi="Tahoma" w:cs="Tahoma"/>
          <w:sz w:val="20"/>
          <w:szCs w:val="20"/>
        </w:rPr>
        <w:t xml:space="preserve"> </w:t>
      </w:r>
      <w:r w:rsidRPr="00995640">
        <w:rPr>
          <w:rFonts w:ascii="Tahoma" w:eastAsia="ArialMT" w:hAnsi="Tahoma" w:cs="Tahoma"/>
          <w:sz w:val="20"/>
          <w:szCs w:val="20"/>
        </w:rPr>
        <w:t>następujące dokumenty wymienione poniżej:</w:t>
      </w:r>
    </w:p>
    <w:p w:rsidR="00C94D38" w:rsidRPr="00736FF1" w:rsidRDefault="00C94D38" w:rsidP="003052EB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hAnsi="Tahoma" w:cs="Tahoma"/>
          <w:szCs w:val="20"/>
        </w:rPr>
        <w:t>Specyfikacj</w:t>
      </w:r>
      <w:r w:rsidR="00736FF1" w:rsidRPr="00736FF1">
        <w:rPr>
          <w:rFonts w:ascii="Tahoma" w:hAnsi="Tahoma" w:cs="Tahoma"/>
          <w:szCs w:val="20"/>
        </w:rPr>
        <w:t>a Istotnych Warunków Zamówienia;</w:t>
      </w:r>
    </w:p>
    <w:p w:rsidR="00C94D38" w:rsidRPr="00736FF1" w:rsidRDefault="00C94D38" w:rsidP="003052EB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eastAsia="ArialMT" w:hAnsi="Tahoma" w:cs="Tahoma"/>
          <w:szCs w:val="20"/>
        </w:rPr>
        <w:t xml:space="preserve">Formularz </w:t>
      </w:r>
      <w:r w:rsidR="00736FF1" w:rsidRPr="00736FF1">
        <w:rPr>
          <w:rFonts w:ascii="Tahoma" w:eastAsia="ArialMT" w:hAnsi="Tahoma" w:cs="Tahoma"/>
          <w:szCs w:val="20"/>
        </w:rPr>
        <w:t>ofertowy.</w:t>
      </w:r>
    </w:p>
    <w:p w:rsidR="00736FF1" w:rsidRPr="00995640" w:rsidRDefault="00C94D38" w:rsidP="003052EB">
      <w:pPr>
        <w:pStyle w:val="paragraf"/>
        <w:spacing w:before="0" w:after="0" w:line="360" w:lineRule="auto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2</w:t>
      </w:r>
      <w:r w:rsidR="006000F6">
        <w:rPr>
          <w:rFonts w:ascii="Tahoma" w:hAnsi="Tahoma"/>
          <w:sz w:val="20"/>
          <w:szCs w:val="20"/>
        </w:rPr>
        <w:t>.</w:t>
      </w:r>
      <w:r w:rsidRPr="00995640">
        <w:rPr>
          <w:rFonts w:ascii="Tahoma" w:hAnsi="Tahoma"/>
          <w:sz w:val="20"/>
          <w:szCs w:val="20"/>
        </w:rPr>
        <w:t xml:space="preserve"> </w:t>
      </w:r>
      <w:r w:rsidRPr="00995640">
        <w:rPr>
          <w:rFonts w:ascii="Tahoma" w:hAnsi="Tahoma"/>
          <w:sz w:val="20"/>
          <w:szCs w:val="20"/>
        </w:rPr>
        <w:br/>
        <w:t>Termin realizacji</w:t>
      </w:r>
    </w:p>
    <w:p w:rsidR="00C94D38" w:rsidRPr="00E92CE9" w:rsidRDefault="00C94D38" w:rsidP="003052E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E92CE9">
        <w:rPr>
          <w:rFonts w:ascii="Tahoma" w:eastAsia="ArialMT" w:hAnsi="Tahoma" w:cs="Tahoma"/>
          <w:szCs w:val="20"/>
        </w:rPr>
        <w:t xml:space="preserve">Wykonawca zobowiązuje się do wykonania Zamówienia w terminie do dnia </w:t>
      </w:r>
      <w:r w:rsidRPr="00E92CE9">
        <w:rPr>
          <w:rFonts w:ascii="Tahoma" w:eastAsia="Arial-BoldMT" w:hAnsi="Tahoma" w:cs="Tahoma"/>
          <w:szCs w:val="20"/>
        </w:rPr>
        <w:t xml:space="preserve"> </w:t>
      </w:r>
      <w:r w:rsidR="00736FF1" w:rsidRPr="00E92CE9">
        <w:rPr>
          <w:rFonts w:ascii="Tahoma" w:eastAsia="Arial-BoldMT" w:hAnsi="Tahoma" w:cs="Tahoma"/>
          <w:b/>
          <w:szCs w:val="20"/>
        </w:rPr>
        <w:t xml:space="preserve">15 lipca 2014 </w:t>
      </w:r>
      <w:r w:rsidR="009F2D38" w:rsidRPr="00E92CE9">
        <w:rPr>
          <w:rFonts w:ascii="Tahoma" w:eastAsia="Arial-BoldMT" w:hAnsi="Tahoma" w:cs="Tahoma"/>
          <w:b/>
          <w:szCs w:val="20"/>
        </w:rPr>
        <w:t>r</w:t>
      </w:r>
      <w:r w:rsidRPr="00E92CE9">
        <w:rPr>
          <w:rFonts w:ascii="Tahoma" w:eastAsia="ArialMT" w:hAnsi="Tahoma" w:cs="Tahoma"/>
          <w:b/>
          <w:szCs w:val="20"/>
        </w:rPr>
        <w:t>.</w:t>
      </w:r>
    </w:p>
    <w:p w:rsidR="00C94D38" w:rsidRPr="00736FF1" w:rsidRDefault="00C94D38" w:rsidP="003052E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eastAsia="ArialMT" w:hAnsi="Tahoma" w:cs="Tahoma"/>
          <w:szCs w:val="20"/>
        </w:rPr>
        <w:t>Termin wykonania Zamówienia, o którym mowa w pkt 1 uważa się za dotrzymany, jeżeli przed jego upływem Wykonawca przekazał Zamawiającemu przedmiot Zamówienia określony w §1 niniejszej umowy, a prawidłowość jego wykonania została stwierdzona protokołem końcowym odbioru.</w:t>
      </w:r>
    </w:p>
    <w:p w:rsidR="00736FF1" w:rsidRPr="00995640" w:rsidRDefault="00736FF1" w:rsidP="003052EB">
      <w:pPr>
        <w:tabs>
          <w:tab w:val="left" w:pos="426"/>
        </w:tabs>
        <w:spacing w:after="0" w:line="360" w:lineRule="auto"/>
        <w:ind w:left="426"/>
        <w:jc w:val="both"/>
        <w:rPr>
          <w:rFonts w:ascii="Tahoma" w:eastAsia="ArialMT" w:hAnsi="Tahoma" w:cs="Tahoma"/>
          <w:szCs w:val="20"/>
        </w:rPr>
      </w:pPr>
    </w:p>
    <w:p w:rsidR="00736FF1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>§ 3</w:t>
      </w:r>
      <w:r w:rsidR="006000F6">
        <w:rPr>
          <w:rFonts w:ascii="Tahoma" w:eastAsia="Arial-BoldMT" w:hAnsi="Tahoma"/>
          <w:bCs/>
          <w:sz w:val="20"/>
          <w:szCs w:val="20"/>
        </w:rPr>
        <w:t>.</w:t>
      </w:r>
      <w:r w:rsidRPr="00995640">
        <w:rPr>
          <w:rFonts w:ascii="Tahoma" w:eastAsia="Arial-BoldMT" w:hAnsi="Tahoma"/>
          <w:bCs/>
          <w:sz w:val="20"/>
          <w:szCs w:val="20"/>
        </w:rPr>
        <w:t xml:space="preserve"> </w:t>
      </w:r>
      <w:r w:rsidRPr="00995640">
        <w:rPr>
          <w:rFonts w:ascii="Tahoma" w:eastAsia="Arial-BoldMT" w:hAnsi="Tahoma"/>
          <w:bCs/>
          <w:sz w:val="20"/>
          <w:szCs w:val="20"/>
        </w:rPr>
        <w:br/>
        <w:t>Obowiązki Wykonawcy</w:t>
      </w:r>
    </w:p>
    <w:p w:rsidR="00C94D38" w:rsidRPr="00736FF1" w:rsidRDefault="00C94D38" w:rsidP="003052E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eastAsia="ArialMT" w:hAnsi="Tahoma" w:cs="Tahoma"/>
          <w:szCs w:val="20"/>
        </w:rPr>
        <w:t xml:space="preserve">Wykonawca realizował będzie przedmiot umowy z najwyższą starannością, przy zachowaniu zasad współczesnej wiedzy technicznej i zgodnie z obowiązującymi w tym </w:t>
      </w:r>
      <w:r w:rsidR="00E92CE9">
        <w:rPr>
          <w:rFonts w:ascii="Tahoma" w:eastAsia="ArialMT" w:hAnsi="Tahoma" w:cs="Tahoma"/>
          <w:szCs w:val="20"/>
        </w:rPr>
        <w:t>zakresie przepisami, zgodnie ze </w:t>
      </w:r>
      <w:r w:rsidRPr="00736FF1">
        <w:rPr>
          <w:rFonts w:ascii="Tahoma" w:eastAsia="ArialMT" w:hAnsi="Tahoma" w:cs="Tahoma"/>
          <w:szCs w:val="20"/>
        </w:rPr>
        <w:t>złożoną ofertą i obowiązującą w postępowaniu Specyfikacją Istotnych Warunków Zamówienia.</w:t>
      </w:r>
    </w:p>
    <w:p w:rsidR="00C94D38" w:rsidRPr="00736FF1" w:rsidRDefault="00C94D38" w:rsidP="003052E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eastAsia="ArialMT" w:hAnsi="Tahoma" w:cs="Tahoma"/>
          <w:szCs w:val="20"/>
        </w:rPr>
        <w:t>Na żądanie Zamawiającego Wykonawca przygotuje wszelkie informacje potrzebne do m</w:t>
      </w:r>
      <w:r w:rsidR="00736FF1" w:rsidRPr="00736FF1">
        <w:rPr>
          <w:rFonts w:ascii="Tahoma" w:eastAsia="ArialMT" w:hAnsi="Tahoma" w:cs="Tahoma"/>
          <w:szCs w:val="20"/>
        </w:rPr>
        <w:t>onitoringu a </w:t>
      </w:r>
      <w:r w:rsidRPr="00736FF1">
        <w:rPr>
          <w:rFonts w:ascii="Tahoma" w:eastAsia="ArialMT" w:hAnsi="Tahoma" w:cs="Tahoma"/>
          <w:szCs w:val="20"/>
        </w:rPr>
        <w:t>wymagane przez instytucję współfinansującą. W szczególn</w:t>
      </w:r>
      <w:r w:rsidR="00FF0E08">
        <w:rPr>
          <w:rFonts w:ascii="Tahoma" w:eastAsia="ArialMT" w:hAnsi="Tahoma" w:cs="Tahoma"/>
          <w:szCs w:val="20"/>
        </w:rPr>
        <w:t>ości Wykonawca zobowiązany jest </w:t>
      </w:r>
      <w:r w:rsidRPr="00736FF1">
        <w:rPr>
          <w:rFonts w:ascii="Tahoma" w:eastAsia="ArialMT" w:hAnsi="Tahoma" w:cs="Tahoma"/>
          <w:szCs w:val="20"/>
        </w:rPr>
        <w:t>dostarczyć Zamawiającemu wszelkie informacje niezbędne</w:t>
      </w:r>
      <w:r w:rsidR="00E92CE9">
        <w:rPr>
          <w:rFonts w:ascii="Tahoma" w:eastAsia="ArialMT" w:hAnsi="Tahoma" w:cs="Tahoma"/>
          <w:szCs w:val="20"/>
        </w:rPr>
        <w:t xml:space="preserve"> do prowadzenia, uzupełniania i </w:t>
      </w:r>
      <w:r w:rsidRPr="00736FF1">
        <w:rPr>
          <w:rFonts w:ascii="Tahoma" w:eastAsia="ArialMT" w:hAnsi="Tahoma" w:cs="Tahoma"/>
          <w:szCs w:val="20"/>
        </w:rPr>
        <w:t>opracowania kompletnej dokumentacji monitorująco-raportującej wdrożenie oraz wykaz osiągniętych wskaźników projektu wymaganych zapisami wnio</w:t>
      </w:r>
      <w:r w:rsidR="00E92CE9">
        <w:rPr>
          <w:rFonts w:ascii="Tahoma" w:eastAsia="ArialMT" w:hAnsi="Tahoma" w:cs="Tahoma"/>
          <w:szCs w:val="20"/>
        </w:rPr>
        <w:t>sku o dofinansowanie projektu w </w:t>
      </w:r>
      <w:r w:rsidRPr="00736FF1">
        <w:rPr>
          <w:rFonts w:ascii="Tahoma" w:eastAsia="ArialMT" w:hAnsi="Tahoma" w:cs="Tahoma"/>
          <w:szCs w:val="20"/>
        </w:rPr>
        <w:t xml:space="preserve">ramach  Programu Rozwoju Obszarów Wiejskich na lata 2007-2013. </w:t>
      </w:r>
    </w:p>
    <w:p w:rsidR="00C94D38" w:rsidRPr="00736FF1" w:rsidRDefault="00C94D38" w:rsidP="003052E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736FF1">
        <w:rPr>
          <w:rFonts w:ascii="Tahoma" w:eastAsia="ArialMT" w:hAnsi="Tahoma" w:cs="Tahoma"/>
          <w:szCs w:val="20"/>
        </w:rPr>
        <w:t>W ramach realizacji niniejszej umowy Wykonawca będzie współpracował i wspomagał Zamawiając</w:t>
      </w:r>
      <w:r w:rsidR="00736FF1" w:rsidRPr="00736FF1">
        <w:rPr>
          <w:rFonts w:ascii="Tahoma" w:eastAsia="ArialMT" w:hAnsi="Tahoma" w:cs="Tahoma"/>
          <w:szCs w:val="20"/>
        </w:rPr>
        <w:t>ego w </w:t>
      </w:r>
      <w:r w:rsidRPr="00736FF1">
        <w:rPr>
          <w:rFonts w:ascii="Tahoma" w:eastAsia="ArialMT" w:hAnsi="Tahoma" w:cs="Tahoma"/>
          <w:szCs w:val="20"/>
        </w:rPr>
        <w:t>sporządzaniu wszelkich raportów i informacji wymaganych przez</w:t>
      </w:r>
      <w:r w:rsidR="00736FF1" w:rsidRPr="00736FF1">
        <w:rPr>
          <w:rFonts w:ascii="Tahoma" w:eastAsia="ArialMT" w:hAnsi="Tahoma" w:cs="Tahoma"/>
          <w:szCs w:val="20"/>
        </w:rPr>
        <w:t xml:space="preserve"> instytucję współfinansującą, w </w:t>
      </w:r>
      <w:r w:rsidRPr="00736FF1">
        <w:rPr>
          <w:rFonts w:ascii="Tahoma" w:eastAsia="ArialMT" w:hAnsi="Tahoma" w:cs="Tahoma"/>
          <w:szCs w:val="20"/>
        </w:rPr>
        <w:t>terminach wskazanych przez Zamawiającego.</w:t>
      </w:r>
    </w:p>
    <w:p w:rsidR="00736FF1" w:rsidRDefault="00736FF1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hAnsi="Tahoma"/>
          <w:sz w:val="20"/>
          <w:szCs w:val="20"/>
        </w:rPr>
      </w:pPr>
    </w:p>
    <w:p w:rsidR="00F60866" w:rsidRDefault="00F60866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hAnsi="Tahoma"/>
          <w:sz w:val="20"/>
          <w:szCs w:val="20"/>
        </w:rPr>
      </w:pPr>
    </w:p>
    <w:p w:rsidR="00736FF1" w:rsidRPr="00995640" w:rsidRDefault="00C94D38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lastRenderedPageBreak/>
        <w:t>§ 4</w:t>
      </w:r>
      <w:r w:rsidR="006000F6">
        <w:rPr>
          <w:rFonts w:ascii="Tahoma" w:hAnsi="Tahoma"/>
          <w:sz w:val="20"/>
          <w:szCs w:val="20"/>
        </w:rPr>
        <w:t>.</w:t>
      </w:r>
      <w:r w:rsidRPr="00995640">
        <w:rPr>
          <w:rFonts w:ascii="Tahoma" w:hAnsi="Tahoma"/>
          <w:sz w:val="20"/>
          <w:szCs w:val="20"/>
        </w:rPr>
        <w:t xml:space="preserve"> </w:t>
      </w:r>
      <w:r w:rsidRPr="00995640">
        <w:rPr>
          <w:rFonts w:ascii="Tahoma" w:hAnsi="Tahoma"/>
          <w:sz w:val="20"/>
          <w:szCs w:val="20"/>
        </w:rPr>
        <w:br/>
        <w:t>Odbiór prac</w:t>
      </w:r>
    </w:p>
    <w:p w:rsidR="0073394E" w:rsidRPr="00736FF1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736FF1">
        <w:rPr>
          <w:rFonts w:ascii="Tahoma" w:eastAsiaTheme="minorHAnsi" w:hAnsi="Tahoma" w:cs="Tahoma"/>
          <w:kern w:val="0"/>
          <w:szCs w:val="20"/>
        </w:rPr>
        <w:t>Odbiory częściowe oraz odbiory robót zanikających dokony</w:t>
      </w:r>
      <w:r w:rsidR="00736FF1">
        <w:rPr>
          <w:rFonts w:ascii="Tahoma" w:eastAsiaTheme="minorHAnsi" w:hAnsi="Tahoma" w:cs="Tahoma"/>
          <w:kern w:val="0"/>
          <w:szCs w:val="20"/>
        </w:rPr>
        <w:t>wane będą przez Zamawiającego z </w:t>
      </w:r>
      <w:r w:rsidRPr="00736FF1">
        <w:rPr>
          <w:rFonts w:ascii="Tahoma" w:eastAsiaTheme="minorHAnsi" w:hAnsi="Tahoma" w:cs="Tahoma"/>
          <w:kern w:val="0"/>
          <w:szCs w:val="20"/>
        </w:rPr>
        <w:t>udziałem Inspektora Nadzoru oraz na podstawie pisemnego z</w:t>
      </w:r>
      <w:r w:rsidR="00736FF1">
        <w:rPr>
          <w:rFonts w:ascii="Tahoma" w:eastAsiaTheme="minorHAnsi" w:hAnsi="Tahoma" w:cs="Tahoma"/>
          <w:kern w:val="0"/>
          <w:szCs w:val="20"/>
        </w:rPr>
        <w:t>głoszenia w dzienniku  budowy w </w:t>
      </w:r>
      <w:r w:rsidRPr="00736FF1">
        <w:rPr>
          <w:rFonts w:ascii="Tahoma" w:eastAsiaTheme="minorHAnsi" w:hAnsi="Tahoma" w:cs="Tahoma"/>
          <w:kern w:val="0"/>
          <w:szCs w:val="20"/>
        </w:rPr>
        <w:t>ciągu 7 dni od daty zgłoszenia. Komisyjny odbiór końcowy robót zorg</w:t>
      </w:r>
      <w:r w:rsidR="00FF0E08">
        <w:rPr>
          <w:rFonts w:ascii="Tahoma" w:eastAsiaTheme="minorHAnsi" w:hAnsi="Tahoma" w:cs="Tahoma"/>
          <w:kern w:val="0"/>
          <w:szCs w:val="20"/>
        </w:rPr>
        <w:t>anizowany  będzie przez </w:t>
      </w:r>
      <w:r w:rsidRPr="00736FF1">
        <w:rPr>
          <w:rFonts w:ascii="Tahoma" w:eastAsiaTheme="minorHAnsi" w:hAnsi="Tahoma" w:cs="Tahoma"/>
          <w:kern w:val="0"/>
          <w:szCs w:val="20"/>
        </w:rPr>
        <w:t>Zamawiającego w terminie 14 dni od daty zgłoszenia i potwierdzenia gotowości</w:t>
      </w:r>
      <w:r w:rsidR="00736FF1">
        <w:rPr>
          <w:rFonts w:ascii="Tahoma" w:eastAsiaTheme="minorHAnsi" w:hAnsi="Tahoma" w:cs="Tahoma"/>
          <w:kern w:val="0"/>
          <w:szCs w:val="20"/>
        </w:rPr>
        <w:t>.</w:t>
      </w:r>
    </w:p>
    <w:p w:rsidR="0073394E" w:rsidRPr="00736FF1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736FF1">
        <w:rPr>
          <w:rFonts w:ascii="Tahoma" w:eastAsiaTheme="minorHAnsi" w:hAnsi="Tahoma" w:cs="Tahoma"/>
          <w:kern w:val="0"/>
          <w:szCs w:val="20"/>
        </w:rPr>
        <w:t>Jeżeli w toku czynności odbioru zostaną stwierdzone wady, to Zamawiającemu przysługują</w:t>
      </w:r>
      <w:r w:rsidR="00736FF1">
        <w:rPr>
          <w:rFonts w:ascii="Tahoma" w:eastAsiaTheme="minorHAnsi" w:hAnsi="Tahoma" w:cs="Tahoma"/>
          <w:kern w:val="0"/>
          <w:szCs w:val="20"/>
        </w:rPr>
        <w:t xml:space="preserve"> </w:t>
      </w:r>
      <w:r w:rsidRPr="00736FF1">
        <w:rPr>
          <w:rFonts w:ascii="Tahoma" w:eastAsiaTheme="minorHAnsi" w:hAnsi="Tahoma" w:cs="Tahoma"/>
          <w:kern w:val="0"/>
          <w:szCs w:val="20"/>
        </w:rPr>
        <w:t>następujące uprawnienia:</w:t>
      </w:r>
    </w:p>
    <w:p w:rsidR="0073394E" w:rsidRPr="00736FF1" w:rsidRDefault="0073394E" w:rsidP="003052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736FF1">
        <w:rPr>
          <w:rFonts w:ascii="Tahoma" w:eastAsiaTheme="minorHAnsi" w:hAnsi="Tahoma" w:cs="Tahoma"/>
          <w:kern w:val="0"/>
          <w:szCs w:val="20"/>
        </w:rPr>
        <w:t>jeżeli wady nadają się do usunięcia, może odmówić</w:t>
      </w:r>
      <w:r w:rsidR="00736FF1">
        <w:rPr>
          <w:rFonts w:ascii="Tahoma" w:eastAsiaTheme="minorHAnsi" w:hAnsi="Tahoma" w:cs="Tahoma"/>
          <w:kern w:val="0"/>
          <w:szCs w:val="20"/>
        </w:rPr>
        <w:t xml:space="preserve"> odbioru do czasu usunięcia wad;</w:t>
      </w:r>
    </w:p>
    <w:p w:rsidR="0073394E" w:rsidRPr="00736FF1" w:rsidRDefault="0073394E" w:rsidP="003052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736FF1">
        <w:rPr>
          <w:rFonts w:ascii="Tahoma" w:eastAsiaTheme="minorHAnsi" w:hAnsi="Tahoma" w:cs="Tahoma"/>
          <w:kern w:val="0"/>
          <w:szCs w:val="20"/>
        </w:rPr>
        <w:t>jeżeli wady</w:t>
      </w:r>
      <w:r w:rsidR="00736FF1">
        <w:rPr>
          <w:rFonts w:ascii="Tahoma" w:eastAsiaTheme="minorHAnsi" w:hAnsi="Tahoma" w:cs="Tahoma"/>
          <w:kern w:val="0"/>
          <w:szCs w:val="20"/>
        </w:rPr>
        <w:t xml:space="preserve"> nie nadają się do usunięcia - </w:t>
      </w:r>
      <w:r w:rsidRPr="00736FF1">
        <w:rPr>
          <w:rFonts w:ascii="Tahoma" w:eastAsiaTheme="minorHAnsi" w:hAnsi="Tahoma" w:cs="Tahoma"/>
          <w:kern w:val="0"/>
          <w:szCs w:val="20"/>
        </w:rPr>
        <w:t>uniemożliwiają użytkowanie zgodne z przeznaczeniem, Zamawiający</w:t>
      </w:r>
      <w:r w:rsidR="00F61999" w:rsidRPr="00736FF1">
        <w:rPr>
          <w:rFonts w:ascii="Tahoma" w:eastAsiaTheme="minorHAnsi" w:hAnsi="Tahoma" w:cs="Tahoma"/>
          <w:kern w:val="0"/>
          <w:szCs w:val="20"/>
        </w:rPr>
        <w:t xml:space="preserve"> </w:t>
      </w:r>
      <w:r w:rsidRPr="00736FF1">
        <w:rPr>
          <w:rFonts w:ascii="Tahoma" w:eastAsiaTheme="minorHAnsi" w:hAnsi="Tahoma" w:cs="Tahoma"/>
          <w:kern w:val="0"/>
          <w:szCs w:val="20"/>
        </w:rPr>
        <w:t>może odstąpić od umowy lub żądać wykonania przedmiotu umowy po raz drugi.</w:t>
      </w:r>
    </w:p>
    <w:p w:rsidR="00F61999" w:rsidRPr="00736FF1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736FF1">
        <w:rPr>
          <w:rFonts w:ascii="Tahoma" w:eastAsiaTheme="minorHAnsi" w:hAnsi="Tahoma" w:cs="Tahoma"/>
          <w:kern w:val="0"/>
          <w:szCs w:val="20"/>
        </w:rPr>
        <w:t>Strony postanawiają, że z czynności odbioru będzie spisany protokół zawierający wszelkie</w:t>
      </w:r>
      <w:r w:rsidR="00F61999" w:rsidRPr="00736FF1">
        <w:rPr>
          <w:rFonts w:ascii="Tahoma" w:eastAsiaTheme="minorHAnsi" w:hAnsi="Tahoma" w:cs="Tahoma"/>
          <w:kern w:val="0"/>
          <w:szCs w:val="20"/>
        </w:rPr>
        <w:t xml:space="preserve"> </w:t>
      </w:r>
      <w:r w:rsidRPr="00736FF1">
        <w:rPr>
          <w:rFonts w:ascii="Tahoma" w:eastAsiaTheme="minorHAnsi" w:hAnsi="Tahoma" w:cs="Tahoma"/>
          <w:kern w:val="0"/>
          <w:szCs w:val="20"/>
        </w:rPr>
        <w:t>ustalenia dokonane w toku odbioru, jak też terminy wyznaczone na usunięcie stwierdzonych</w:t>
      </w:r>
      <w:r w:rsidR="00F61999" w:rsidRPr="00736FF1">
        <w:rPr>
          <w:rFonts w:ascii="Tahoma" w:eastAsiaTheme="minorHAnsi" w:hAnsi="Tahoma" w:cs="Tahoma"/>
          <w:kern w:val="0"/>
          <w:szCs w:val="20"/>
        </w:rPr>
        <w:t xml:space="preserve"> </w:t>
      </w:r>
      <w:r w:rsidRPr="00736FF1">
        <w:rPr>
          <w:rFonts w:ascii="Tahoma" w:eastAsiaTheme="minorHAnsi" w:hAnsi="Tahoma" w:cs="Tahoma"/>
          <w:kern w:val="0"/>
          <w:szCs w:val="20"/>
        </w:rPr>
        <w:t>przy odbiorze wad.</w:t>
      </w:r>
    </w:p>
    <w:p w:rsidR="0073394E" w:rsidRPr="00090009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090009">
        <w:rPr>
          <w:rFonts w:ascii="Tahoma" w:eastAsiaTheme="minorHAnsi" w:hAnsi="Tahoma" w:cs="Tahoma"/>
          <w:kern w:val="0"/>
          <w:szCs w:val="20"/>
        </w:rPr>
        <w:t>Strony ustalają następujące postanowienia szczegółowe w sprawie procedury odbioru: odbiór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Pr="00090009">
        <w:rPr>
          <w:rFonts w:ascii="Tahoma" w:eastAsiaTheme="minorHAnsi" w:hAnsi="Tahoma" w:cs="Tahoma"/>
          <w:kern w:val="0"/>
          <w:szCs w:val="20"/>
        </w:rPr>
        <w:t>przeprowadzony zostanie na podstawie ustalonego z Zamawiającym trybu roboczego po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Pr="00090009">
        <w:rPr>
          <w:rFonts w:ascii="Tahoma" w:eastAsiaTheme="minorHAnsi" w:hAnsi="Tahoma" w:cs="Tahoma"/>
          <w:kern w:val="0"/>
          <w:szCs w:val="20"/>
        </w:rPr>
        <w:t>uprzednim przedłożeniu protokołów odbiorów częściowych, zaktualizowanej dokumentacji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Pr="00090009">
        <w:rPr>
          <w:rFonts w:ascii="Tahoma" w:eastAsiaTheme="minorHAnsi" w:hAnsi="Tahoma" w:cs="Tahoma"/>
          <w:kern w:val="0"/>
          <w:szCs w:val="20"/>
        </w:rPr>
        <w:t>powykonawczej, atestów dotyczących materiałów, kosztorysu powykonawczego.</w:t>
      </w:r>
    </w:p>
    <w:p w:rsidR="00F61999" w:rsidRPr="00090009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090009">
        <w:rPr>
          <w:rFonts w:ascii="Tahoma" w:eastAsiaTheme="minorHAnsi" w:hAnsi="Tahoma" w:cs="Tahoma"/>
          <w:kern w:val="0"/>
          <w:szCs w:val="20"/>
        </w:rPr>
        <w:t>Wykonawca jest zobowiązany do zawiadomienia Zamawiającego o usunięciu wad oraz do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Pr="00090009">
        <w:rPr>
          <w:rFonts w:ascii="Tahoma" w:eastAsiaTheme="minorHAnsi" w:hAnsi="Tahoma" w:cs="Tahoma"/>
          <w:kern w:val="0"/>
          <w:szCs w:val="20"/>
        </w:rPr>
        <w:t>żądania wyznaczenia terminu na odbiór zakwestionowanych poprzednio robót jako wadliwych.</w:t>
      </w:r>
    </w:p>
    <w:p w:rsidR="0073394E" w:rsidRPr="00090009" w:rsidRDefault="0073394E" w:rsidP="003052E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090009">
        <w:rPr>
          <w:rFonts w:ascii="Tahoma" w:eastAsiaTheme="minorHAnsi" w:hAnsi="Tahoma" w:cs="Tahoma"/>
          <w:kern w:val="0"/>
          <w:szCs w:val="20"/>
        </w:rPr>
        <w:t>Zamawiający może podjąć decyzję o przerwaniu czynności odbioru, jeżeli w czasie tych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Pr="00090009">
        <w:rPr>
          <w:rFonts w:ascii="Tahoma" w:eastAsiaTheme="minorHAnsi" w:hAnsi="Tahoma" w:cs="Tahoma"/>
          <w:kern w:val="0"/>
          <w:szCs w:val="20"/>
        </w:rPr>
        <w:t>czynności ujawniono istnienie takich wad, które uniemożliwiają użytkowanie przedmiotu</w:t>
      </w:r>
      <w:r w:rsidR="00F61999" w:rsidRPr="00090009">
        <w:rPr>
          <w:rFonts w:ascii="Tahoma" w:eastAsiaTheme="minorHAnsi" w:hAnsi="Tahoma" w:cs="Tahoma"/>
          <w:kern w:val="0"/>
          <w:szCs w:val="20"/>
        </w:rPr>
        <w:t xml:space="preserve"> </w:t>
      </w:r>
      <w:r w:rsidR="00E92CE9">
        <w:rPr>
          <w:rFonts w:ascii="Tahoma" w:eastAsiaTheme="minorHAnsi" w:hAnsi="Tahoma" w:cs="Tahoma"/>
          <w:kern w:val="0"/>
          <w:szCs w:val="20"/>
        </w:rPr>
        <w:t>umowy zgodnie z </w:t>
      </w:r>
      <w:r w:rsidRPr="00090009">
        <w:rPr>
          <w:rFonts w:ascii="Tahoma" w:eastAsiaTheme="minorHAnsi" w:hAnsi="Tahoma" w:cs="Tahoma"/>
          <w:kern w:val="0"/>
          <w:szCs w:val="20"/>
        </w:rPr>
        <w:t>przeznaczeniem - aż do czasu usunięcia tych wad.</w:t>
      </w:r>
    </w:p>
    <w:p w:rsidR="00090009" w:rsidRDefault="00090009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</w:p>
    <w:p w:rsidR="007C3E8C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5</w:t>
      </w:r>
      <w:r w:rsidR="006000F6">
        <w:rPr>
          <w:rFonts w:ascii="Tahoma" w:hAnsi="Tahoma"/>
          <w:sz w:val="20"/>
          <w:szCs w:val="20"/>
        </w:rPr>
        <w:t>.</w:t>
      </w:r>
      <w:r w:rsidR="007C3E8C">
        <w:rPr>
          <w:rFonts w:ascii="Tahoma" w:hAnsi="Tahoma"/>
          <w:sz w:val="20"/>
          <w:szCs w:val="20"/>
        </w:rPr>
        <w:t xml:space="preserve"> </w:t>
      </w:r>
    </w:p>
    <w:p w:rsidR="00090009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Personel wykonawcy</w:t>
      </w:r>
    </w:p>
    <w:p w:rsidR="00C94D38" w:rsidRPr="00090009" w:rsidRDefault="00C94D38" w:rsidP="003052EB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090009">
        <w:rPr>
          <w:rFonts w:ascii="Tahoma" w:eastAsia="ArialMT" w:hAnsi="Tahoma" w:cs="Tahoma"/>
          <w:szCs w:val="20"/>
        </w:rPr>
        <w:t>Wykonawca do prawidłowego realizowania przedmiotu zamówie</w:t>
      </w:r>
      <w:r w:rsidR="00090009">
        <w:rPr>
          <w:rFonts w:ascii="Tahoma" w:eastAsia="ArialMT" w:hAnsi="Tahoma" w:cs="Tahoma"/>
          <w:szCs w:val="20"/>
        </w:rPr>
        <w:t>nia zapewni kierownika budowy z </w:t>
      </w:r>
      <w:r w:rsidRPr="00090009">
        <w:rPr>
          <w:rFonts w:ascii="Tahoma" w:eastAsia="ArialMT" w:hAnsi="Tahoma" w:cs="Tahoma"/>
          <w:szCs w:val="20"/>
        </w:rPr>
        <w:t>uprawnieniami budowlanymi i aktualnym wpisem do Izby Inżynierów Budownictwa w osobie …………………………………..</w:t>
      </w:r>
      <w:r w:rsidR="00090009">
        <w:rPr>
          <w:rFonts w:ascii="Tahoma" w:eastAsia="ArialMT" w:hAnsi="Tahoma" w:cs="Tahoma"/>
          <w:szCs w:val="20"/>
        </w:rPr>
        <w:t>..............................................................................................................</w:t>
      </w:r>
    </w:p>
    <w:p w:rsidR="00C94D38" w:rsidRPr="00090009" w:rsidRDefault="00C94D38" w:rsidP="003052EB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090009">
        <w:rPr>
          <w:rFonts w:ascii="Tahoma" w:eastAsia="ArialMT" w:hAnsi="Tahoma" w:cs="Tahoma"/>
          <w:szCs w:val="20"/>
        </w:rPr>
        <w:t>W uzasadnionych przypadkach Wykonawca może proponować zmianę kierownika budowy. Zmiana taka jest możliwa jedynie za uprzednią pisemną zgodą Zamawiającego, akceptującego nowego kierownika budowy.</w:t>
      </w:r>
    </w:p>
    <w:p w:rsidR="00C94D38" w:rsidRPr="00090009" w:rsidRDefault="00C94D38" w:rsidP="003052EB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090009">
        <w:rPr>
          <w:rFonts w:ascii="Tahoma" w:eastAsia="ArialMT" w:hAnsi="Tahoma" w:cs="Tahoma"/>
          <w:szCs w:val="20"/>
        </w:rPr>
        <w:t>Zamawiający może zażądać od Wykonawcy zmiany kierownika bud</w:t>
      </w:r>
      <w:r w:rsidR="00090009">
        <w:rPr>
          <w:rFonts w:ascii="Tahoma" w:eastAsia="ArialMT" w:hAnsi="Tahoma" w:cs="Tahoma"/>
          <w:szCs w:val="20"/>
        </w:rPr>
        <w:t>owy, jeżeli uzna i udowodni, że </w:t>
      </w:r>
      <w:r w:rsidRPr="00090009">
        <w:rPr>
          <w:rFonts w:ascii="Tahoma" w:eastAsia="ArialMT" w:hAnsi="Tahoma" w:cs="Tahoma"/>
          <w:szCs w:val="20"/>
        </w:rPr>
        <w:t>nie wykonuje sw</w:t>
      </w:r>
      <w:r w:rsidR="00F60866">
        <w:rPr>
          <w:rFonts w:ascii="Tahoma" w:eastAsia="ArialMT" w:hAnsi="Tahoma" w:cs="Tahoma"/>
          <w:szCs w:val="20"/>
        </w:rPr>
        <w:t>oich obowiązków wynikających z u</w:t>
      </w:r>
      <w:r w:rsidRPr="00090009">
        <w:rPr>
          <w:rFonts w:ascii="Tahoma" w:eastAsia="ArialMT" w:hAnsi="Tahoma" w:cs="Tahoma"/>
          <w:szCs w:val="20"/>
        </w:rPr>
        <w:t xml:space="preserve">mowy. Wykonawca obowiązany jest zmienić </w:t>
      </w:r>
      <w:r w:rsidRPr="00090009">
        <w:rPr>
          <w:rFonts w:ascii="Tahoma" w:eastAsia="ArialMT" w:hAnsi="Tahoma" w:cs="Tahoma"/>
          <w:szCs w:val="20"/>
        </w:rPr>
        <w:lastRenderedPageBreak/>
        <w:t>kierownika budowy zgodnie z żądaniem Zamawiającego w terminie wskazanym we wniosku Zamawiającego</w:t>
      </w:r>
      <w:r w:rsidR="00090009">
        <w:rPr>
          <w:rFonts w:ascii="Tahoma" w:eastAsia="ArialMT" w:hAnsi="Tahoma" w:cs="Tahoma"/>
          <w:szCs w:val="20"/>
        </w:rPr>
        <w:t>.</w:t>
      </w:r>
    </w:p>
    <w:p w:rsidR="00C94D38" w:rsidRPr="00090009" w:rsidRDefault="00C94D38" w:rsidP="003052EB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090009">
        <w:rPr>
          <w:rFonts w:ascii="Tahoma" w:eastAsia="ArialMT" w:hAnsi="Tahoma" w:cs="Tahoma"/>
          <w:szCs w:val="20"/>
        </w:rPr>
        <w:t>W przypadku zmiany kierownika budowy, Wykonawca zatrudni</w:t>
      </w:r>
      <w:r w:rsidR="00090009">
        <w:rPr>
          <w:rFonts w:ascii="Tahoma" w:eastAsia="ArialMT" w:hAnsi="Tahoma" w:cs="Tahoma"/>
          <w:szCs w:val="20"/>
        </w:rPr>
        <w:t xml:space="preserve"> za zgodą Zamawiającego osobę o </w:t>
      </w:r>
      <w:r w:rsidRPr="00090009">
        <w:rPr>
          <w:rFonts w:ascii="Tahoma" w:eastAsia="ArialMT" w:hAnsi="Tahoma" w:cs="Tahoma"/>
          <w:szCs w:val="20"/>
        </w:rPr>
        <w:t>tych samych lub wyższych kwalifikacjach.</w:t>
      </w:r>
    </w:p>
    <w:p w:rsidR="00C94D38" w:rsidRPr="00090009" w:rsidRDefault="00C94D38" w:rsidP="003052EB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090009">
        <w:rPr>
          <w:rFonts w:ascii="Tahoma" w:eastAsia="ArialMT" w:hAnsi="Tahoma" w:cs="Tahoma"/>
          <w:szCs w:val="20"/>
        </w:rPr>
        <w:t>Wykonawcy nie przysługuje roszczenie o zwrot kosztów wynikających bezpośrednio lub pośrednio z usunięcia lub wymiany kierownika budowy.</w:t>
      </w:r>
    </w:p>
    <w:p w:rsidR="00E92CE9" w:rsidRDefault="00E92CE9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eastAsia="Arial-BoldMT" w:hAnsi="Tahoma"/>
          <w:bCs/>
          <w:sz w:val="20"/>
          <w:szCs w:val="20"/>
        </w:rPr>
      </w:pPr>
    </w:p>
    <w:p w:rsidR="00090009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>§ 6</w:t>
      </w:r>
      <w:r w:rsidR="006000F6">
        <w:rPr>
          <w:rFonts w:ascii="Tahoma" w:eastAsia="Arial-BoldMT" w:hAnsi="Tahoma"/>
          <w:bCs/>
          <w:sz w:val="20"/>
          <w:szCs w:val="20"/>
        </w:rPr>
        <w:t>.</w:t>
      </w:r>
      <w:r w:rsidRPr="00995640">
        <w:rPr>
          <w:rFonts w:ascii="Tahoma" w:eastAsia="Arial-BoldMT" w:hAnsi="Tahoma"/>
          <w:bCs/>
          <w:sz w:val="20"/>
          <w:szCs w:val="20"/>
        </w:rPr>
        <w:t xml:space="preserve"> </w:t>
      </w:r>
      <w:r w:rsidRPr="00995640">
        <w:rPr>
          <w:rFonts w:ascii="Tahoma" w:eastAsia="Arial-BoldMT" w:hAnsi="Tahoma"/>
          <w:bCs/>
          <w:sz w:val="20"/>
          <w:szCs w:val="20"/>
        </w:rPr>
        <w:br/>
        <w:t>Obowiązki Zamawiającego</w:t>
      </w:r>
    </w:p>
    <w:p w:rsidR="00C94D38" w:rsidRPr="006000F6" w:rsidRDefault="00C94D38" w:rsidP="003052EB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000F6">
        <w:rPr>
          <w:rFonts w:ascii="Tahoma" w:eastAsia="ArialMT" w:hAnsi="Tahoma" w:cs="Tahoma"/>
          <w:szCs w:val="20"/>
        </w:rPr>
        <w:t xml:space="preserve">Zamawiający obowiązany jest współdziałać z Wykonawcą przy wykonywaniu przedmiotu umowy. </w:t>
      </w:r>
    </w:p>
    <w:p w:rsidR="006000F6" w:rsidRDefault="00C94D38" w:rsidP="003052EB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6000F6">
        <w:rPr>
          <w:rFonts w:ascii="Tahoma" w:hAnsi="Tahoma" w:cs="Tahoma"/>
          <w:szCs w:val="20"/>
        </w:rPr>
        <w:t>Zamawiaj</w:t>
      </w:r>
      <w:r w:rsidRPr="006000F6">
        <w:rPr>
          <w:rFonts w:ascii="Tahoma" w:eastAsia="ArialMT" w:hAnsi="Tahoma" w:cs="Tahoma"/>
          <w:szCs w:val="20"/>
        </w:rPr>
        <w:t>ą</w:t>
      </w:r>
      <w:r w:rsidRPr="006000F6">
        <w:rPr>
          <w:rFonts w:ascii="Tahoma" w:hAnsi="Tahoma" w:cs="Tahoma"/>
          <w:szCs w:val="20"/>
        </w:rPr>
        <w:t>cy udzieli Wykonawcy wszelkich informacji, materia</w:t>
      </w:r>
      <w:r w:rsidRPr="006000F6">
        <w:rPr>
          <w:rFonts w:ascii="Tahoma" w:eastAsia="ArialMT" w:hAnsi="Tahoma" w:cs="Tahoma"/>
          <w:szCs w:val="20"/>
        </w:rPr>
        <w:t>ł</w:t>
      </w:r>
      <w:r w:rsidRPr="006000F6">
        <w:rPr>
          <w:rFonts w:ascii="Tahoma" w:hAnsi="Tahoma" w:cs="Tahoma"/>
          <w:szCs w:val="20"/>
        </w:rPr>
        <w:t>ów i dokumentacji znajduj</w:t>
      </w:r>
      <w:r w:rsidRPr="006000F6">
        <w:rPr>
          <w:rFonts w:ascii="Tahoma" w:eastAsia="ArialMT" w:hAnsi="Tahoma" w:cs="Tahoma"/>
          <w:szCs w:val="20"/>
        </w:rPr>
        <w:t>ą</w:t>
      </w:r>
      <w:r w:rsidRPr="006000F6">
        <w:rPr>
          <w:rFonts w:ascii="Tahoma" w:hAnsi="Tahoma" w:cs="Tahoma"/>
          <w:szCs w:val="20"/>
        </w:rPr>
        <w:t>cych si</w:t>
      </w:r>
      <w:r w:rsidR="00E92CE9">
        <w:rPr>
          <w:rFonts w:ascii="Tahoma" w:eastAsia="ArialMT" w:hAnsi="Tahoma" w:cs="Tahoma"/>
          <w:szCs w:val="20"/>
        </w:rPr>
        <w:t>ę </w:t>
      </w:r>
      <w:r w:rsidRPr="006000F6">
        <w:rPr>
          <w:rFonts w:ascii="Tahoma" w:hAnsi="Tahoma" w:cs="Tahoma"/>
          <w:szCs w:val="20"/>
        </w:rPr>
        <w:t>w jego posiadaniu, które b</w:t>
      </w:r>
      <w:r w:rsidRPr="006000F6">
        <w:rPr>
          <w:rFonts w:ascii="Tahoma" w:eastAsia="ArialMT" w:hAnsi="Tahoma" w:cs="Tahoma"/>
          <w:szCs w:val="20"/>
        </w:rPr>
        <w:t>ę</w:t>
      </w:r>
      <w:r w:rsidRPr="006000F6">
        <w:rPr>
          <w:rFonts w:ascii="Tahoma" w:hAnsi="Tahoma" w:cs="Tahoma"/>
          <w:szCs w:val="20"/>
        </w:rPr>
        <w:t>d</w:t>
      </w:r>
      <w:r w:rsidRPr="006000F6">
        <w:rPr>
          <w:rFonts w:ascii="Tahoma" w:eastAsia="ArialMT" w:hAnsi="Tahoma" w:cs="Tahoma"/>
          <w:szCs w:val="20"/>
        </w:rPr>
        <w:t xml:space="preserve">ą </w:t>
      </w:r>
      <w:r w:rsidRPr="006000F6">
        <w:rPr>
          <w:rFonts w:ascii="Tahoma" w:hAnsi="Tahoma" w:cs="Tahoma"/>
          <w:szCs w:val="20"/>
        </w:rPr>
        <w:t>niezb</w:t>
      </w:r>
      <w:r w:rsidRPr="006000F6">
        <w:rPr>
          <w:rFonts w:ascii="Tahoma" w:eastAsia="ArialMT" w:hAnsi="Tahoma" w:cs="Tahoma"/>
          <w:szCs w:val="20"/>
        </w:rPr>
        <w:t>ę</w:t>
      </w:r>
      <w:r w:rsidRPr="006000F6">
        <w:rPr>
          <w:rFonts w:ascii="Tahoma" w:hAnsi="Tahoma" w:cs="Tahoma"/>
          <w:szCs w:val="20"/>
        </w:rPr>
        <w:t>dne do prawid</w:t>
      </w:r>
      <w:r w:rsidRPr="006000F6">
        <w:rPr>
          <w:rFonts w:ascii="Tahoma" w:eastAsia="ArialMT" w:hAnsi="Tahoma" w:cs="Tahoma"/>
          <w:szCs w:val="20"/>
        </w:rPr>
        <w:t>ł</w:t>
      </w:r>
      <w:r w:rsidRPr="006000F6">
        <w:rPr>
          <w:rFonts w:ascii="Tahoma" w:hAnsi="Tahoma" w:cs="Tahoma"/>
          <w:szCs w:val="20"/>
        </w:rPr>
        <w:t>owego i terminowego wykonania przedmiotu umowy.</w:t>
      </w:r>
    </w:p>
    <w:p w:rsidR="00F60866" w:rsidRPr="00F60866" w:rsidRDefault="00F60866" w:rsidP="003052EB">
      <w:pPr>
        <w:pStyle w:val="Akapitzlist"/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</w:p>
    <w:p w:rsidR="006000F6" w:rsidRPr="00995640" w:rsidRDefault="00C94D38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7</w:t>
      </w:r>
      <w:r w:rsidR="006000F6">
        <w:rPr>
          <w:rFonts w:ascii="Tahoma" w:hAnsi="Tahoma"/>
          <w:sz w:val="20"/>
          <w:szCs w:val="20"/>
        </w:rPr>
        <w:t>.</w:t>
      </w:r>
      <w:r w:rsidRPr="00995640">
        <w:rPr>
          <w:rFonts w:ascii="Tahoma" w:hAnsi="Tahoma"/>
          <w:sz w:val="20"/>
          <w:szCs w:val="20"/>
        </w:rPr>
        <w:t xml:space="preserve"> </w:t>
      </w:r>
      <w:r w:rsidRPr="00995640">
        <w:rPr>
          <w:rFonts w:ascii="Tahoma" w:hAnsi="Tahoma"/>
          <w:sz w:val="20"/>
          <w:szCs w:val="20"/>
        </w:rPr>
        <w:br/>
        <w:t>Gwarancja</w:t>
      </w:r>
    </w:p>
    <w:p w:rsidR="00C94D38" w:rsidRPr="006000F6" w:rsidRDefault="00C94D38" w:rsidP="003052E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6000F6">
        <w:rPr>
          <w:rFonts w:ascii="Tahoma" w:hAnsi="Tahoma" w:cs="Tahoma"/>
          <w:szCs w:val="20"/>
        </w:rPr>
        <w:t xml:space="preserve">Wykonawca na wykonany przedmiot umowy udziela </w:t>
      </w:r>
      <w:r w:rsidR="00BB53B5" w:rsidRPr="006000F6">
        <w:rPr>
          <w:rFonts w:ascii="Tahoma" w:hAnsi="Tahoma" w:cs="Tahoma"/>
          <w:szCs w:val="20"/>
        </w:rPr>
        <w:t>12</w:t>
      </w:r>
      <w:r w:rsidRPr="006000F6">
        <w:rPr>
          <w:rFonts w:ascii="Tahoma" w:hAnsi="Tahoma" w:cs="Tahoma"/>
          <w:szCs w:val="20"/>
        </w:rPr>
        <w:t xml:space="preserve"> miesięcznej gwarancji.</w:t>
      </w:r>
    </w:p>
    <w:p w:rsidR="00C94D38" w:rsidRPr="006000F6" w:rsidRDefault="00C94D38" w:rsidP="003052E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000F6">
        <w:rPr>
          <w:rFonts w:ascii="Tahoma" w:eastAsia="ArialMT" w:hAnsi="Tahoma" w:cs="Tahoma"/>
          <w:szCs w:val="20"/>
        </w:rPr>
        <w:t>W ramach gwarancji Wykonawca usunie wszelkie ujawnione nieprawidłowości.</w:t>
      </w:r>
    </w:p>
    <w:p w:rsidR="006000F6" w:rsidRDefault="00C94D38" w:rsidP="003052E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000F6">
        <w:rPr>
          <w:rFonts w:ascii="Tahoma" w:eastAsia="ArialMT" w:hAnsi="Tahoma" w:cs="Tahoma"/>
          <w:szCs w:val="20"/>
        </w:rPr>
        <w:t>Wszelkie prace gwarancyjne nie wymagają jakichkolwiek dodatkowych opłat ze strony Zamawiającego, w szczególności koszty dojazdu, delegacji związane z realizacją gwarancji pokrywa Wykonawca.</w:t>
      </w:r>
    </w:p>
    <w:p w:rsidR="00613DB8" w:rsidRPr="00613DB8" w:rsidRDefault="00613DB8" w:rsidP="003052EB">
      <w:pPr>
        <w:pStyle w:val="Akapitzlist"/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</w:p>
    <w:p w:rsidR="00C94D38" w:rsidRPr="00995640" w:rsidRDefault="00C94D38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8</w:t>
      </w:r>
      <w:r w:rsidR="00613DB8">
        <w:rPr>
          <w:rFonts w:ascii="Tahoma" w:hAnsi="Tahoma"/>
          <w:sz w:val="20"/>
          <w:szCs w:val="20"/>
        </w:rPr>
        <w:t>.</w:t>
      </w:r>
      <w:r w:rsidRPr="00995640">
        <w:rPr>
          <w:rFonts w:ascii="Tahoma" w:hAnsi="Tahoma"/>
          <w:sz w:val="20"/>
          <w:szCs w:val="20"/>
        </w:rPr>
        <w:t xml:space="preserve"> </w:t>
      </w:r>
      <w:r w:rsidRPr="00995640">
        <w:rPr>
          <w:rFonts w:ascii="Tahoma" w:hAnsi="Tahoma"/>
          <w:sz w:val="20"/>
          <w:szCs w:val="20"/>
        </w:rPr>
        <w:br/>
        <w:t>Kary umowne</w:t>
      </w:r>
    </w:p>
    <w:p w:rsidR="00C94D38" w:rsidRPr="00613DB8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13DB8">
        <w:rPr>
          <w:rFonts w:ascii="Tahoma" w:eastAsia="ArialMT" w:hAnsi="Tahoma" w:cs="Tahoma"/>
          <w:szCs w:val="20"/>
        </w:rPr>
        <w:t>Strony ustalają odpowiedzialność za niewykonanie lub nienależyte wykonanie umowy w formie kar umownych w następujących przypadkach i wysokościach:</w:t>
      </w:r>
    </w:p>
    <w:p w:rsidR="00C94D38" w:rsidRDefault="00C94D38" w:rsidP="003052EB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13DB8">
        <w:rPr>
          <w:rFonts w:ascii="Tahoma" w:eastAsia="ArialMT" w:hAnsi="Tahoma" w:cs="Tahoma"/>
          <w:szCs w:val="20"/>
        </w:rPr>
        <w:t xml:space="preserve">za opóźnienie w wykonaniu przedmiotu zamówienia określonego w §1 ust. 2  w wysokości 0,2 % wynagrodzenia brutto wymienionego w § 9 ust. 1 </w:t>
      </w:r>
      <w:r w:rsidR="00613DB8">
        <w:rPr>
          <w:rFonts w:ascii="Tahoma" w:eastAsia="ArialMT" w:hAnsi="Tahoma" w:cs="Tahoma"/>
          <w:szCs w:val="20"/>
        </w:rPr>
        <w:t>umowy za każdy dzień opóźnienia;</w:t>
      </w:r>
    </w:p>
    <w:p w:rsidR="00C94D38" w:rsidRPr="004A0A14" w:rsidRDefault="00C94D38" w:rsidP="003052EB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13DB8">
        <w:rPr>
          <w:rFonts w:ascii="Tahoma" w:hAnsi="Tahoma" w:cs="Tahoma"/>
          <w:szCs w:val="20"/>
        </w:rPr>
        <w:t>z tytu</w:t>
      </w:r>
      <w:r w:rsidRPr="00613DB8">
        <w:rPr>
          <w:rFonts w:ascii="Tahoma" w:eastAsia="ArialMT" w:hAnsi="Tahoma" w:cs="Tahoma"/>
          <w:szCs w:val="20"/>
        </w:rPr>
        <w:t>ł</w:t>
      </w:r>
      <w:r w:rsidRPr="00613DB8">
        <w:rPr>
          <w:rFonts w:ascii="Tahoma" w:hAnsi="Tahoma" w:cs="Tahoma"/>
          <w:szCs w:val="20"/>
        </w:rPr>
        <w:t>u odst</w:t>
      </w:r>
      <w:r w:rsidRPr="00613DB8">
        <w:rPr>
          <w:rFonts w:ascii="Tahoma" w:eastAsia="ArialMT" w:hAnsi="Tahoma" w:cs="Tahoma"/>
          <w:szCs w:val="20"/>
        </w:rPr>
        <w:t>ą</w:t>
      </w:r>
      <w:r w:rsidRPr="00613DB8">
        <w:rPr>
          <w:rFonts w:ascii="Tahoma" w:hAnsi="Tahoma" w:cs="Tahoma"/>
          <w:szCs w:val="20"/>
        </w:rPr>
        <w:t>pienia od realizacji umowy z przyczyn zale</w:t>
      </w:r>
      <w:r w:rsidRPr="00613DB8">
        <w:rPr>
          <w:rFonts w:ascii="Tahoma" w:eastAsia="ArialMT" w:hAnsi="Tahoma" w:cs="Tahoma"/>
          <w:szCs w:val="20"/>
        </w:rPr>
        <w:t>ż</w:t>
      </w:r>
      <w:r w:rsidRPr="00613DB8">
        <w:rPr>
          <w:rFonts w:ascii="Tahoma" w:hAnsi="Tahoma" w:cs="Tahoma"/>
          <w:szCs w:val="20"/>
        </w:rPr>
        <w:t>nych od Wykonawcy w wysoko</w:t>
      </w:r>
      <w:r w:rsidRPr="00613DB8">
        <w:rPr>
          <w:rFonts w:ascii="Tahoma" w:eastAsia="ArialMT" w:hAnsi="Tahoma" w:cs="Tahoma"/>
          <w:szCs w:val="20"/>
        </w:rPr>
        <w:t>ś</w:t>
      </w:r>
      <w:r w:rsidRPr="00613DB8">
        <w:rPr>
          <w:rFonts w:ascii="Tahoma" w:hAnsi="Tahoma" w:cs="Tahoma"/>
          <w:szCs w:val="20"/>
        </w:rPr>
        <w:t>ci 20% warto</w:t>
      </w:r>
      <w:r w:rsidRPr="00613DB8">
        <w:rPr>
          <w:rFonts w:ascii="Tahoma" w:eastAsia="ArialMT" w:hAnsi="Tahoma" w:cs="Tahoma"/>
          <w:szCs w:val="20"/>
        </w:rPr>
        <w:t>ś</w:t>
      </w:r>
      <w:r w:rsidRPr="00613DB8">
        <w:rPr>
          <w:rFonts w:ascii="Tahoma" w:hAnsi="Tahoma" w:cs="Tahoma"/>
          <w:szCs w:val="20"/>
        </w:rPr>
        <w:t xml:space="preserve">ci wynagrodzenia brutto </w:t>
      </w:r>
      <w:r w:rsidR="00613DB8" w:rsidRPr="004A0A14">
        <w:rPr>
          <w:rFonts w:ascii="Tahoma" w:hAnsi="Tahoma" w:cs="Tahoma"/>
          <w:szCs w:val="20"/>
        </w:rPr>
        <w:t>wymienionego w § 9 ust. 1 umowy.</w:t>
      </w:r>
    </w:p>
    <w:p w:rsidR="00C94D38" w:rsidRPr="00613DB8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613DB8">
        <w:rPr>
          <w:rFonts w:ascii="Tahoma" w:hAnsi="Tahoma" w:cs="Tahoma"/>
          <w:szCs w:val="20"/>
        </w:rPr>
        <w:t>Zamawiaj</w:t>
      </w:r>
      <w:r w:rsidRPr="00613DB8">
        <w:rPr>
          <w:rFonts w:ascii="Tahoma" w:eastAsia="ArialMT" w:hAnsi="Tahoma" w:cs="Tahoma"/>
          <w:szCs w:val="20"/>
        </w:rPr>
        <w:t>ą</w:t>
      </w:r>
      <w:r w:rsidRPr="00613DB8">
        <w:rPr>
          <w:rFonts w:ascii="Tahoma" w:hAnsi="Tahoma" w:cs="Tahoma"/>
          <w:szCs w:val="20"/>
        </w:rPr>
        <w:t>cy mo</w:t>
      </w:r>
      <w:r w:rsidRPr="00613DB8">
        <w:rPr>
          <w:rFonts w:ascii="Tahoma" w:eastAsia="ArialMT" w:hAnsi="Tahoma" w:cs="Tahoma"/>
          <w:szCs w:val="20"/>
        </w:rPr>
        <w:t>ż</w:t>
      </w:r>
      <w:r w:rsidRPr="00613DB8">
        <w:rPr>
          <w:rFonts w:ascii="Tahoma" w:hAnsi="Tahoma" w:cs="Tahoma"/>
          <w:szCs w:val="20"/>
        </w:rPr>
        <w:t>e odst</w:t>
      </w:r>
      <w:r w:rsidRPr="00613DB8">
        <w:rPr>
          <w:rFonts w:ascii="Tahoma" w:eastAsia="ArialMT" w:hAnsi="Tahoma" w:cs="Tahoma"/>
          <w:szCs w:val="20"/>
        </w:rPr>
        <w:t>ą</w:t>
      </w:r>
      <w:r w:rsidRPr="00613DB8">
        <w:rPr>
          <w:rFonts w:ascii="Tahoma" w:hAnsi="Tahoma" w:cs="Tahoma"/>
          <w:szCs w:val="20"/>
        </w:rPr>
        <w:t>pi</w:t>
      </w:r>
      <w:r w:rsidRPr="00613DB8">
        <w:rPr>
          <w:rFonts w:ascii="Tahoma" w:eastAsia="ArialMT" w:hAnsi="Tahoma" w:cs="Tahoma"/>
          <w:szCs w:val="20"/>
        </w:rPr>
        <w:t xml:space="preserve">ć </w:t>
      </w:r>
      <w:r w:rsidRPr="00613DB8">
        <w:rPr>
          <w:rFonts w:ascii="Tahoma" w:hAnsi="Tahoma" w:cs="Tahoma"/>
          <w:szCs w:val="20"/>
        </w:rPr>
        <w:t>od umowy w przypadkach przewidzianych w przepisach prawa, lub je</w:t>
      </w:r>
      <w:r w:rsidRPr="00613DB8">
        <w:rPr>
          <w:rFonts w:ascii="Tahoma" w:eastAsia="ArialMT" w:hAnsi="Tahoma" w:cs="Tahoma"/>
          <w:szCs w:val="20"/>
        </w:rPr>
        <w:t>ż</w:t>
      </w:r>
      <w:r w:rsidRPr="00613DB8">
        <w:rPr>
          <w:rFonts w:ascii="Tahoma" w:hAnsi="Tahoma" w:cs="Tahoma"/>
          <w:szCs w:val="20"/>
        </w:rPr>
        <w:t>eli Wykonawca dopu</w:t>
      </w:r>
      <w:r w:rsidRPr="00613DB8">
        <w:rPr>
          <w:rFonts w:ascii="Tahoma" w:eastAsia="ArialMT" w:hAnsi="Tahoma" w:cs="Tahoma"/>
          <w:szCs w:val="20"/>
        </w:rPr>
        <w:t>ś</w:t>
      </w:r>
      <w:r w:rsidRPr="00613DB8">
        <w:rPr>
          <w:rFonts w:ascii="Tahoma" w:hAnsi="Tahoma" w:cs="Tahoma"/>
          <w:szCs w:val="20"/>
        </w:rPr>
        <w:t>ci si</w:t>
      </w:r>
      <w:r w:rsidRPr="00613DB8">
        <w:rPr>
          <w:rFonts w:ascii="Tahoma" w:eastAsia="ArialMT" w:hAnsi="Tahoma" w:cs="Tahoma"/>
          <w:szCs w:val="20"/>
        </w:rPr>
        <w:t xml:space="preserve">ę </w:t>
      </w:r>
      <w:r w:rsidRPr="00613DB8">
        <w:rPr>
          <w:rFonts w:ascii="Tahoma" w:hAnsi="Tahoma" w:cs="Tahoma"/>
          <w:szCs w:val="20"/>
        </w:rPr>
        <w:t>w realizacji Zamówienia opó</w:t>
      </w:r>
      <w:r w:rsidRPr="00613DB8">
        <w:rPr>
          <w:rFonts w:ascii="Tahoma" w:eastAsia="ArialMT" w:hAnsi="Tahoma" w:cs="Tahoma"/>
          <w:szCs w:val="20"/>
        </w:rPr>
        <w:t>ź</w:t>
      </w:r>
      <w:r w:rsidRPr="00613DB8">
        <w:rPr>
          <w:rFonts w:ascii="Tahoma" w:hAnsi="Tahoma" w:cs="Tahoma"/>
          <w:szCs w:val="20"/>
        </w:rPr>
        <w:t>nienia, przekraczaj</w:t>
      </w:r>
      <w:r w:rsidRPr="00613DB8">
        <w:rPr>
          <w:rFonts w:ascii="Tahoma" w:eastAsia="ArialMT" w:hAnsi="Tahoma" w:cs="Tahoma"/>
          <w:szCs w:val="20"/>
        </w:rPr>
        <w:t>ą</w:t>
      </w:r>
      <w:r w:rsidRPr="00613DB8">
        <w:rPr>
          <w:rFonts w:ascii="Tahoma" w:hAnsi="Tahoma" w:cs="Tahoma"/>
          <w:szCs w:val="20"/>
        </w:rPr>
        <w:t>cego okres 1 miesi</w:t>
      </w:r>
      <w:r w:rsidRPr="00613DB8">
        <w:rPr>
          <w:rFonts w:ascii="Tahoma" w:eastAsia="ArialMT" w:hAnsi="Tahoma" w:cs="Tahoma"/>
          <w:szCs w:val="20"/>
        </w:rPr>
        <w:t>ą</w:t>
      </w:r>
      <w:r w:rsidR="00F60866">
        <w:rPr>
          <w:rFonts w:ascii="Tahoma" w:hAnsi="Tahoma" w:cs="Tahoma"/>
          <w:szCs w:val="20"/>
        </w:rPr>
        <w:t>ca lub </w:t>
      </w:r>
      <w:r w:rsidRPr="00613DB8">
        <w:rPr>
          <w:rFonts w:ascii="Tahoma" w:hAnsi="Tahoma" w:cs="Tahoma"/>
          <w:szCs w:val="20"/>
        </w:rPr>
        <w:t>naruszy inne istotne postanowienia umowy, a po up</w:t>
      </w:r>
      <w:r w:rsidRPr="00613DB8">
        <w:rPr>
          <w:rFonts w:ascii="Tahoma" w:eastAsia="ArialMT" w:hAnsi="Tahoma" w:cs="Tahoma"/>
          <w:szCs w:val="20"/>
        </w:rPr>
        <w:t>ł</w:t>
      </w:r>
      <w:r w:rsidRPr="00613DB8">
        <w:rPr>
          <w:rFonts w:ascii="Tahoma" w:hAnsi="Tahoma" w:cs="Tahoma"/>
          <w:szCs w:val="20"/>
        </w:rPr>
        <w:t>ywie 7 dni od wezwania przez Zamawiaj</w:t>
      </w:r>
      <w:r w:rsidRPr="00613DB8">
        <w:rPr>
          <w:rFonts w:ascii="Tahoma" w:eastAsia="ArialMT" w:hAnsi="Tahoma" w:cs="Tahoma"/>
          <w:szCs w:val="20"/>
        </w:rPr>
        <w:t>ą</w:t>
      </w:r>
      <w:r w:rsidRPr="00613DB8">
        <w:rPr>
          <w:rFonts w:ascii="Tahoma" w:hAnsi="Tahoma" w:cs="Tahoma"/>
          <w:szCs w:val="20"/>
        </w:rPr>
        <w:t>cego do zaniechania przez Wykonawc</w:t>
      </w:r>
      <w:r w:rsidRPr="00613DB8">
        <w:rPr>
          <w:rFonts w:ascii="Tahoma" w:eastAsia="ArialMT" w:hAnsi="Tahoma" w:cs="Tahoma"/>
          <w:szCs w:val="20"/>
        </w:rPr>
        <w:t xml:space="preserve">ę </w:t>
      </w:r>
      <w:r w:rsidRPr="00613DB8">
        <w:rPr>
          <w:rFonts w:ascii="Tahoma" w:hAnsi="Tahoma" w:cs="Tahoma"/>
          <w:szCs w:val="20"/>
        </w:rPr>
        <w:t>narusze</w:t>
      </w:r>
      <w:r w:rsidRPr="00613DB8">
        <w:rPr>
          <w:rFonts w:ascii="Tahoma" w:eastAsia="ArialMT" w:hAnsi="Tahoma" w:cs="Tahoma"/>
          <w:szCs w:val="20"/>
        </w:rPr>
        <w:t xml:space="preserve">ń </w:t>
      </w:r>
      <w:r w:rsidRPr="00613DB8">
        <w:rPr>
          <w:rFonts w:ascii="Tahoma" w:hAnsi="Tahoma" w:cs="Tahoma"/>
          <w:szCs w:val="20"/>
        </w:rPr>
        <w:t>istotnych postanowie</w:t>
      </w:r>
      <w:r w:rsidRPr="00613DB8">
        <w:rPr>
          <w:rFonts w:ascii="Tahoma" w:eastAsia="ArialMT" w:hAnsi="Tahoma" w:cs="Tahoma"/>
          <w:szCs w:val="20"/>
        </w:rPr>
        <w:t xml:space="preserve">ń </w:t>
      </w:r>
      <w:r w:rsidRPr="00613DB8">
        <w:rPr>
          <w:rFonts w:ascii="Tahoma" w:hAnsi="Tahoma" w:cs="Tahoma"/>
          <w:szCs w:val="20"/>
        </w:rPr>
        <w:t xml:space="preserve">umowy </w:t>
      </w:r>
      <w:r w:rsidRPr="00613DB8">
        <w:rPr>
          <w:rFonts w:ascii="Tahoma" w:hAnsi="Tahoma" w:cs="Tahoma"/>
          <w:szCs w:val="20"/>
        </w:rPr>
        <w:lastRenderedPageBreak/>
        <w:t>i usuni</w:t>
      </w:r>
      <w:r w:rsidRPr="00613DB8">
        <w:rPr>
          <w:rFonts w:ascii="Tahoma" w:eastAsia="ArialMT" w:hAnsi="Tahoma" w:cs="Tahoma"/>
          <w:szCs w:val="20"/>
        </w:rPr>
        <w:t>ę</w:t>
      </w:r>
      <w:r w:rsidRPr="00613DB8">
        <w:rPr>
          <w:rFonts w:ascii="Tahoma" w:hAnsi="Tahoma" w:cs="Tahoma"/>
          <w:szCs w:val="20"/>
        </w:rPr>
        <w:t>cia ewentualnych skutków narusze</w:t>
      </w:r>
      <w:r w:rsidRPr="00613DB8">
        <w:rPr>
          <w:rFonts w:ascii="Tahoma" w:eastAsia="ArialMT" w:hAnsi="Tahoma" w:cs="Tahoma"/>
          <w:szCs w:val="20"/>
        </w:rPr>
        <w:t xml:space="preserve">ń </w:t>
      </w:r>
      <w:r w:rsidRPr="00613DB8">
        <w:rPr>
          <w:rFonts w:ascii="Tahoma" w:hAnsi="Tahoma" w:cs="Tahoma"/>
          <w:szCs w:val="20"/>
        </w:rPr>
        <w:t>Wykonawca nie zastosowa</w:t>
      </w:r>
      <w:r w:rsidRPr="00613DB8">
        <w:rPr>
          <w:rFonts w:ascii="Tahoma" w:eastAsia="ArialMT" w:hAnsi="Tahoma" w:cs="Tahoma"/>
          <w:szCs w:val="20"/>
        </w:rPr>
        <w:t xml:space="preserve">ł </w:t>
      </w:r>
      <w:r w:rsidRPr="00613DB8">
        <w:rPr>
          <w:rFonts w:ascii="Tahoma" w:hAnsi="Tahoma" w:cs="Tahoma"/>
          <w:szCs w:val="20"/>
        </w:rPr>
        <w:t>si</w:t>
      </w:r>
      <w:r w:rsidRPr="00613DB8">
        <w:rPr>
          <w:rFonts w:ascii="Tahoma" w:eastAsia="ArialMT" w:hAnsi="Tahoma" w:cs="Tahoma"/>
          <w:szCs w:val="20"/>
        </w:rPr>
        <w:t xml:space="preserve">ę </w:t>
      </w:r>
      <w:r w:rsidRPr="00613DB8">
        <w:rPr>
          <w:rFonts w:ascii="Tahoma" w:hAnsi="Tahoma" w:cs="Tahoma"/>
          <w:szCs w:val="20"/>
        </w:rPr>
        <w:t xml:space="preserve">do wezwania. W takim przypadku </w:t>
      </w:r>
      <w:r w:rsidR="00F60866">
        <w:rPr>
          <w:rFonts w:ascii="Tahoma" w:hAnsi="Tahoma" w:cs="Tahoma"/>
          <w:szCs w:val="20"/>
        </w:rPr>
        <w:t>ma </w:t>
      </w:r>
      <w:r w:rsidRPr="00613DB8">
        <w:rPr>
          <w:rFonts w:ascii="Tahoma" w:hAnsi="Tahoma" w:cs="Tahoma"/>
          <w:szCs w:val="20"/>
        </w:rPr>
        <w:t>zastosowanie kara umowna, o której mowa w ust.</w:t>
      </w:r>
      <w:r w:rsidR="00613DB8">
        <w:rPr>
          <w:rFonts w:ascii="Tahoma" w:hAnsi="Tahoma" w:cs="Tahoma"/>
          <w:szCs w:val="20"/>
        </w:rPr>
        <w:t xml:space="preserve"> </w:t>
      </w:r>
      <w:r w:rsidR="007C3E8C">
        <w:rPr>
          <w:rFonts w:ascii="Tahoma" w:hAnsi="Tahoma" w:cs="Tahoma"/>
          <w:szCs w:val="20"/>
        </w:rPr>
        <w:t>1 pkt 2</w:t>
      </w:r>
      <w:r w:rsidRPr="00613DB8">
        <w:rPr>
          <w:rFonts w:ascii="Tahoma" w:hAnsi="Tahoma" w:cs="Tahoma"/>
          <w:szCs w:val="20"/>
        </w:rPr>
        <w:t>.</w:t>
      </w:r>
    </w:p>
    <w:p w:rsidR="00C94D38" w:rsidRPr="004A0A14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13DB8">
        <w:rPr>
          <w:rFonts w:ascii="Tahoma" w:eastAsia="ArialMT" w:hAnsi="Tahoma" w:cs="Tahoma"/>
          <w:szCs w:val="20"/>
        </w:rPr>
        <w:t>Zamawiający zobowiązany jest zapłacić Wykonawcy karę umowną z</w:t>
      </w:r>
      <w:r w:rsidR="00613DB8">
        <w:rPr>
          <w:rFonts w:ascii="Tahoma" w:eastAsia="ArialMT" w:hAnsi="Tahoma" w:cs="Tahoma"/>
          <w:szCs w:val="20"/>
        </w:rPr>
        <w:t xml:space="preserve"> tytułu odstąpienia od umowy z </w:t>
      </w:r>
      <w:r w:rsidRPr="00613DB8">
        <w:rPr>
          <w:rFonts w:ascii="Tahoma" w:eastAsia="ArialMT" w:hAnsi="Tahoma" w:cs="Tahoma"/>
          <w:szCs w:val="20"/>
        </w:rPr>
        <w:t>przyczyn zależnyc</w:t>
      </w:r>
      <w:r w:rsidR="007C3E8C">
        <w:rPr>
          <w:rFonts w:ascii="Tahoma" w:eastAsia="ArialMT" w:hAnsi="Tahoma" w:cs="Tahoma"/>
          <w:szCs w:val="20"/>
        </w:rPr>
        <w:t>h od Zamawiającego w wysokości 20</w:t>
      </w:r>
      <w:r w:rsidRPr="00613DB8">
        <w:rPr>
          <w:rFonts w:ascii="Tahoma" w:eastAsia="ArialMT" w:hAnsi="Tahoma" w:cs="Tahoma"/>
          <w:szCs w:val="20"/>
        </w:rPr>
        <w:t xml:space="preserve">% wartości wynagrodzenia brutto </w:t>
      </w:r>
      <w:r w:rsidRPr="004A0A14">
        <w:rPr>
          <w:rFonts w:ascii="Tahoma" w:eastAsia="ArialMT" w:hAnsi="Tahoma" w:cs="Tahoma"/>
          <w:szCs w:val="20"/>
        </w:rPr>
        <w:t xml:space="preserve">wymienionego w § 9 ust. </w:t>
      </w:r>
      <w:r w:rsidR="000F68EB" w:rsidRPr="004A0A14">
        <w:rPr>
          <w:rFonts w:ascii="Tahoma" w:eastAsia="ArialMT" w:hAnsi="Tahoma" w:cs="Tahoma"/>
          <w:szCs w:val="20"/>
        </w:rPr>
        <w:t>1 umowy.</w:t>
      </w:r>
    </w:p>
    <w:p w:rsidR="00C94D38" w:rsidRPr="00613DB8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613DB8">
        <w:rPr>
          <w:rFonts w:ascii="Tahoma" w:hAnsi="Tahoma" w:cs="Tahoma"/>
          <w:szCs w:val="20"/>
        </w:rPr>
        <w:t xml:space="preserve">Kary umowne Strona zobowiązana do ich pokrycia zapłaci na wskazany przez drugą Stronę rachunek bankowy przelewem, w terminie 14 dni kalendarzowych od dnia doręczenia mu żądania zapłaty takiej kary.  </w:t>
      </w:r>
    </w:p>
    <w:p w:rsidR="00C94D38" w:rsidRPr="004D3470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D3470">
        <w:rPr>
          <w:rFonts w:ascii="Tahoma" w:eastAsia="ArialMT" w:hAnsi="Tahoma" w:cs="Tahoma"/>
          <w:szCs w:val="20"/>
        </w:rPr>
        <w:t>W sytuacji, gdy kary umowne przewidziane w ust. 1 i 2 nie pokrywają w całości szkody, stronom przysługuje prawo dochodzenia odszkodowania na zasadach ogólnych.</w:t>
      </w:r>
    </w:p>
    <w:p w:rsidR="00C94D38" w:rsidRPr="004D3470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zCs w:val="20"/>
        </w:rPr>
        <w:t>Zamawiaj</w:t>
      </w:r>
      <w:r w:rsidRPr="004D3470">
        <w:rPr>
          <w:rFonts w:ascii="Tahoma" w:eastAsia="ArialMT" w:hAnsi="Tahoma" w:cs="Tahoma"/>
          <w:szCs w:val="20"/>
        </w:rPr>
        <w:t>ą</w:t>
      </w:r>
      <w:r w:rsidRPr="004D3470">
        <w:rPr>
          <w:rFonts w:ascii="Tahoma" w:hAnsi="Tahoma" w:cs="Tahoma"/>
          <w:szCs w:val="20"/>
        </w:rPr>
        <w:t>cy zastrzega sobie mo</w:t>
      </w:r>
      <w:r w:rsidRPr="004D3470">
        <w:rPr>
          <w:rFonts w:ascii="Tahoma" w:eastAsia="ArialMT" w:hAnsi="Tahoma" w:cs="Tahoma"/>
          <w:szCs w:val="20"/>
        </w:rPr>
        <w:t>ż</w:t>
      </w:r>
      <w:r w:rsidRPr="004D3470">
        <w:rPr>
          <w:rFonts w:ascii="Tahoma" w:hAnsi="Tahoma" w:cs="Tahoma"/>
          <w:szCs w:val="20"/>
        </w:rPr>
        <w:t>liwo</w:t>
      </w:r>
      <w:r w:rsidRPr="004D3470">
        <w:rPr>
          <w:rFonts w:ascii="Tahoma" w:eastAsia="ArialMT" w:hAnsi="Tahoma" w:cs="Tahoma"/>
          <w:szCs w:val="20"/>
        </w:rPr>
        <w:t xml:space="preserve">ść </w:t>
      </w:r>
      <w:r w:rsidRPr="004D3470">
        <w:rPr>
          <w:rFonts w:ascii="Tahoma" w:hAnsi="Tahoma" w:cs="Tahoma"/>
          <w:szCs w:val="20"/>
        </w:rPr>
        <w:t>potr</w:t>
      </w:r>
      <w:r w:rsidRPr="004D3470">
        <w:rPr>
          <w:rFonts w:ascii="Tahoma" w:eastAsia="ArialMT" w:hAnsi="Tahoma" w:cs="Tahoma"/>
          <w:szCs w:val="20"/>
        </w:rPr>
        <w:t>ą</w:t>
      </w:r>
      <w:r w:rsidRPr="004D3470">
        <w:rPr>
          <w:rFonts w:ascii="Tahoma" w:hAnsi="Tahoma" w:cs="Tahoma"/>
          <w:szCs w:val="20"/>
        </w:rPr>
        <w:t>cania kar umownych z wynagrodzenia nale</w:t>
      </w:r>
      <w:r w:rsidRPr="004D3470">
        <w:rPr>
          <w:rFonts w:ascii="Tahoma" w:eastAsia="ArialMT" w:hAnsi="Tahoma" w:cs="Tahoma"/>
          <w:szCs w:val="20"/>
        </w:rPr>
        <w:t>ż</w:t>
      </w:r>
      <w:r w:rsidRPr="004D3470">
        <w:rPr>
          <w:rFonts w:ascii="Tahoma" w:hAnsi="Tahoma" w:cs="Tahoma"/>
          <w:szCs w:val="20"/>
        </w:rPr>
        <w:t>nego Wykonawcy oraz z zabezpieczenia nale</w:t>
      </w:r>
      <w:r w:rsidRPr="004D3470">
        <w:rPr>
          <w:rFonts w:ascii="Tahoma" w:eastAsia="ArialMT" w:hAnsi="Tahoma" w:cs="Tahoma"/>
          <w:szCs w:val="20"/>
        </w:rPr>
        <w:t>ż</w:t>
      </w:r>
      <w:r w:rsidRPr="004D3470">
        <w:rPr>
          <w:rFonts w:ascii="Tahoma" w:hAnsi="Tahoma" w:cs="Tahoma"/>
          <w:szCs w:val="20"/>
        </w:rPr>
        <w:t>ytego wykonania umowy.</w:t>
      </w:r>
    </w:p>
    <w:p w:rsidR="00C94D38" w:rsidRPr="004D3470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napToGrid w:val="0"/>
          <w:szCs w:val="20"/>
        </w:rPr>
        <w:t>Jeżeli z winy Wykonawcy Zamawiający utraci dotację udzieloną Gminie w związku z realizacją umowy, Zamawiający obciąży Wykonawcę kwotą równowartości utraconej dotacji</w:t>
      </w:r>
      <w:r w:rsidR="004D3470">
        <w:rPr>
          <w:rFonts w:ascii="Tahoma" w:hAnsi="Tahoma" w:cs="Tahoma"/>
          <w:snapToGrid w:val="0"/>
          <w:szCs w:val="20"/>
        </w:rPr>
        <w:t>.</w:t>
      </w:r>
    </w:p>
    <w:p w:rsidR="00C94D38" w:rsidRDefault="00C94D38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D3470">
        <w:rPr>
          <w:rFonts w:ascii="Tahoma" w:eastAsia="ArialMT" w:hAnsi="Tahoma" w:cs="Tahoma"/>
          <w:szCs w:val="20"/>
        </w:rPr>
        <w:t>W razie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  <w:r w:rsidRPr="004D3470">
        <w:rPr>
          <w:rFonts w:ascii="Tahoma" w:hAnsi="Tahoma" w:cs="Tahoma"/>
          <w:szCs w:val="20"/>
        </w:rPr>
        <w:t xml:space="preserve">. </w:t>
      </w:r>
      <w:r w:rsidRPr="004D3470">
        <w:rPr>
          <w:rFonts w:ascii="Tahoma" w:eastAsia="ArialMT" w:hAnsi="Tahoma" w:cs="Tahoma"/>
          <w:szCs w:val="20"/>
        </w:rPr>
        <w:t xml:space="preserve">W takim przypadku Wykonawca może żądać wyłącznie wynagrodzenia należnego z tytułu wykonania części Umowy. </w:t>
      </w:r>
    </w:p>
    <w:p w:rsidR="00914299" w:rsidRPr="00E92CE9" w:rsidRDefault="00EE1FB3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E92CE9">
        <w:rPr>
          <w:rFonts w:ascii="Tahoma" w:hAnsi="Tahoma" w:cs="Tahoma"/>
          <w:szCs w:val="20"/>
        </w:rPr>
        <w:t>W przypadku nieterminowej zapłaty wynagrodzenia należnego podwykonawcom lub dalszym podwykonawcom Wykonawca zapłaci Zamawiające</w:t>
      </w:r>
      <w:r w:rsidR="00A03F41">
        <w:rPr>
          <w:rFonts w:ascii="Tahoma" w:hAnsi="Tahoma" w:cs="Tahoma"/>
          <w:szCs w:val="20"/>
        </w:rPr>
        <w:t>mu karę umowną w wysokości 0,05</w:t>
      </w:r>
      <w:r w:rsidRPr="00E92CE9">
        <w:rPr>
          <w:rFonts w:ascii="Tahoma" w:hAnsi="Tahoma" w:cs="Tahoma"/>
          <w:szCs w:val="20"/>
        </w:rPr>
        <w:t>% nieterminowo wypłaconego wynagrodzenia brutto za każdy d</w:t>
      </w:r>
      <w:r w:rsidR="00A03F41">
        <w:rPr>
          <w:rFonts w:ascii="Tahoma" w:hAnsi="Tahoma" w:cs="Tahoma"/>
          <w:szCs w:val="20"/>
        </w:rPr>
        <w:t>zień nieterminowej zapłaty, a w </w:t>
      </w:r>
      <w:r w:rsidRPr="00E92CE9">
        <w:rPr>
          <w:rFonts w:ascii="Tahoma" w:hAnsi="Tahoma" w:cs="Tahoma"/>
          <w:szCs w:val="20"/>
        </w:rPr>
        <w:t>przypadku braku zapłaty wynagrodzenia należnego podwykonawcom lub dalszym podwykonawcom Wykonawca zapłaci Zamawiają</w:t>
      </w:r>
      <w:r w:rsidR="00A03F41">
        <w:rPr>
          <w:rFonts w:ascii="Tahoma" w:hAnsi="Tahoma" w:cs="Tahoma"/>
          <w:szCs w:val="20"/>
        </w:rPr>
        <w:t>cemu karę umowną w wysokości 10</w:t>
      </w:r>
      <w:r w:rsidRPr="00E92CE9">
        <w:rPr>
          <w:rFonts w:ascii="Tahoma" w:hAnsi="Tahoma" w:cs="Tahoma"/>
          <w:szCs w:val="20"/>
        </w:rPr>
        <w:t>% niew</w:t>
      </w:r>
      <w:r w:rsidR="004A0A14" w:rsidRPr="00E92CE9">
        <w:rPr>
          <w:rFonts w:ascii="Tahoma" w:hAnsi="Tahoma" w:cs="Tahoma"/>
          <w:szCs w:val="20"/>
        </w:rPr>
        <w:t>ypłaconego wynagrodzenia brutto</w:t>
      </w:r>
      <w:r w:rsidRPr="00E92CE9">
        <w:rPr>
          <w:rFonts w:ascii="Tahoma" w:hAnsi="Tahoma" w:cs="Tahoma"/>
          <w:szCs w:val="20"/>
        </w:rPr>
        <w:t>.</w:t>
      </w:r>
    </w:p>
    <w:p w:rsidR="00EE1FB3" w:rsidRPr="00E92CE9" w:rsidRDefault="00EE1FB3" w:rsidP="003052EB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E92CE9">
        <w:rPr>
          <w:rFonts w:ascii="Tahoma" w:hAnsi="Tahoma" w:cs="Tahoma"/>
          <w:szCs w:val="20"/>
        </w:rPr>
        <w:t xml:space="preserve"> Wykonawca zapłaci Zamawiającemu karę umowną w wysokości 10</w:t>
      </w:r>
      <w:r w:rsidR="008B2C1E">
        <w:rPr>
          <w:rFonts w:ascii="Tahoma" w:hAnsi="Tahoma" w:cs="Tahoma"/>
          <w:szCs w:val="20"/>
        </w:rPr>
        <w:t> </w:t>
      </w:r>
      <w:r w:rsidRPr="00E92CE9">
        <w:rPr>
          <w:rFonts w:ascii="Tahoma" w:hAnsi="Tahoma" w:cs="Tahoma"/>
          <w:szCs w:val="20"/>
        </w:rPr>
        <w:t>000</w:t>
      </w:r>
      <w:r w:rsidR="008B2C1E">
        <w:rPr>
          <w:rFonts w:ascii="Tahoma" w:hAnsi="Tahoma" w:cs="Tahoma"/>
          <w:szCs w:val="20"/>
        </w:rPr>
        <w:t>,00 zł</w:t>
      </w:r>
      <w:r w:rsidRPr="00E92CE9">
        <w:rPr>
          <w:rFonts w:ascii="Tahoma" w:hAnsi="Tahoma" w:cs="Tahoma"/>
          <w:szCs w:val="20"/>
        </w:rPr>
        <w:t xml:space="preserve"> (słownie: dziesięć tysięcy</w:t>
      </w:r>
      <w:r w:rsidR="008B2C1E">
        <w:rPr>
          <w:rFonts w:ascii="Tahoma" w:hAnsi="Tahoma" w:cs="Tahoma"/>
          <w:szCs w:val="20"/>
        </w:rPr>
        <w:t xml:space="preserve"> złotych</w:t>
      </w:r>
      <w:r w:rsidRPr="00E92CE9">
        <w:rPr>
          <w:rFonts w:ascii="Tahoma" w:hAnsi="Tahoma" w:cs="Tahoma"/>
          <w:szCs w:val="20"/>
        </w:rPr>
        <w:t xml:space="preserve">) za każdy przypadek: </w:t>
      </w:r>
    </w:p>
    <w:p w:rsidR="00EE1FB3" w:rsidRPr="00E92CE9" w:rsidRDefault="00EE1FB3" w:rsidP="008A21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92CE9">
        <w:rPr>
          <w:rFonts w:ascii="Tahoma" w:hAnsi="Tahoma" w:cs="Tahoma"/>
          <w:szCs w:val="20"/>
        </w:rPr>
        <w:t>nieprzedłożenia Zamawiającemu do zatwierdzenia projektu um</w:t>
      </w:r>
      <w:r w:rsidR="00A03F41">
        <w:rPr>
          <w:rFonts w:ascii="Tahoma" w:hAnsi="Tahoma" w:cs="Tahoma"/>
          <w:szCs w:val="20"/>
        </w:rPr>
        <w:t>owy o podwykonawstwo lub </w:t>
      </w:r>
      <w:r w:rsidR="00CD6C3C" w:rsidRPr="00E92CE9">
        <w:rPr>
          <w:rFonts w:ascii="Tahoma" w:hAnsi="Tahoma" w:cs="Tahoma"/>
          <w:szCs w:val="20"/>
        </w:rPr>
        <w:t xml:space="preserve">dalsze </w:t>
      </w:r>
      <w:r w:rsidRPr="00E92CE9">
        <w:rPr>
          <w:rFonts w:ascii="Tahoma" w:hAnsi="Tahoma" w:cs="Tahoma"/>
          <w:szCs w:val="20"/>
        </w:rPr>
        <w:t xml:space="preserve">podwykonawstwo, a także projektu jej zmiany; </w:t>
      </w:r>
    </w:p>
    <w:p w:rsidR="00EE1FB3" w:rsidRPr="00E92CE9" w:rsidRDefault="00EE1FB3" w:rsidP="008A21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92CE9">
        <w:rPr>
          <w:rFonts w:ascii="Tahoma" w:hAnsi="Tahoma" w:cs="Tahoma"/>
          <w:szCs w:val="20"/>
        </w:rPr>
        <w:t>nieprzedłożenia Zamawiającemu poświadczonej za zgod</w:t>
      </w:r>
      <w:r w:rsidR="00CD6C3C" w:rsidRPr="00E92CE9">
        <w:rPr>
          <w:rFonts w:ascii="Tahoma" w:hAnsi="Tahoma" w:cs="Tahoma"/>
          <w:szCs w:val="20"/>
        </w:rPr>
        <w:t>ność z oryginałem kopii umowy o </w:t>
      </w:r>
      <w:r w:rsidRPr="00E92CE9">
        <w:rPr>
          <w:rFonts w:ascii="Tahoma" w:hAnsi="Tahoma" w:cs="Tahoma"/>
          <w:szCs w:val="20"/>
        </w:rPr>
        <w:t xml:space="preserve">podwykonawstwo lub dalsze podwykonawstwo, a także jej zmiany; </w:t>
      </w:r>
    </w:p>
    <w:p w:rsidR="00EE1FB3" w:rsidRPr="00E92CE9" w:rsidRDefault="00EE1FB3" w:rsidP="008A21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92CE9">
        <w:rPr>
          <w:rFonts w:ascii="Tahoma" w:hAnsi="Tahoma" w:cs="Tahoma"/>
          <w:szCs w:val="20"/>
        </w:rPr>
        <w:t>braku zmiany umowy o podwykonaw</w:t>
      </w:r>
      <w:r w:rsidR="00914299" w:rsidRPr="00E92CE9">
        <w:rPr>
          <w:rFonts w:ascii="Tahoma" w:hAnsi="Tahoma" w:cs="Tahoma"/>
          <w:szCs w:val="20"/>
        </w:rPr>
        <w:t>stwo w zakresie terminu zapłaty;</w:t>
      </w:r>
      <w:r w:rsidRPr="00E92CE9">
        <w:rPr>
          <w:rFonts w:ascii="Tahoma" w:hAnsi="Tahoma" w:cs="Tahoma"/>
          <w:szCs w:val="20"/>
        </w:rPr>
        <w:t xml:space="preserve"> </w:t>
      </w:r>
    </w:p>
    <w:p w:rsidR="00EE1FB3" w:rsidRPr="00E92CE9" w:rsidRDefault="004A0A14" w:rsidP="008A21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92CE9">
        <w:rPr>
          <w:rFonts w:ascii="Tahoma" w:hAnsi="Tahoma" w:cs="Tahoma"/>
          <w:szCs w:val="20"/>
        </w:rPr>
        <w:t>Z</w:t>
      </w:r>
      <w:r w:rsidR="00EE1FB3" w:rsidRPr="00E92CE9">
        <w:rPr>
          <w:rFonts w:ascii="Tahoma" w:hAnsi="Tahoma" w:cs="Tahoma"/>
          <w:szCs w:val="20"/>
        </w:rPr>
        <w:t>amawiający ma prawo potrącenia kar umow</w:t>
      </w:r>
      <w:r w:rsidR="00914299" w:rsidRPr="00E92CE9">
        <w:rPr>
          <w:rFonts w:ascii="Tahoma" w:hAnsi="Tahoma" w:cs="Tahoma"/>
          <w:szCs w:val="20"/>
        </w:rPr>
        <w:t>nych z wynagrodzenia Wykonawcy;</w:t>
      </w:r>
    </w:p>
    <w:p w:rsidR="00EE1FB3" w:rsidRPr="00E92CE9" w:rsidRDefault="00EE1FB3" w:rsidP="008A21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92CE9">
        <w:rPr>
          <w:rFonts w:ascii="Tahoma" w:hAnsi="Tahoma" w:cs="Tahoma"/>
          <w:szCs w:val="20"/>
        </w:rPr>
        <w:t>Zamawiający zastrzega sobie prawo dochodzenia odszkodowania pr</w:t>
      </w:r>
      <w:r w:rsidR="00CD6C3C" w:rsidRPr="00E92CE9">
        <w:rPr>
          <w:rFonts w:ascii="Tahoma" w:hAnsi="Tahoma" w:cs="Tahoma"/>
          <w:szCs w:val="20"/>
        </w:rPr>
        <w:t xml:space="preserve">zewyższającego zastrzeżone </w:t>
      </w:r>
      <w:r w:rsidR="00CD6C3C" w:rsidRPr="00E92CE9">
        <w:rPr>
          <w:rFonts w:ascii="Tahoma" w:hAnsi="Tahoma" w:cs="Tahoma"/>
          <w:szCs w:val="20"/>
        </w:rPr>
        <w:lastRenderedPageBreak/>
        <w:t xml:space="preserve">kary </w:t>
      </w:r>
      <w:r w:rsidRPr="00E92CE9">
        <w:rPr>
          <w:rFonts w:ascii="Tahoma" w:hAnsi="Tahoma" w:cs="Tahoma"/>
          <w:szCs w:val="20"/>
        </w:rPr>
        <w:t xml:space="preserve">umowne na zasadach ogólnych Kodeksu cywilnego. </w:t>
      </w:r>
    </w:p>
    <w:p w:rsidR="00CD6C3C" w:rsidRPr="00CD6C3C" w:rsidRDefault="00CD6C3C" w:rsidP="003052EB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ahoma" w:hAnsi="Tahoma" w:cs="Tahoma"/>
          <w:color w:val="000000"/>
          <w:szCs w:val="20"/>
        </w:rPr>
      </w:pPr>
    </w:p>
    <w:p w:rsidR="00E92CE9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9</w:t>
      </w:r>
      <w:r w:rsidR="00613DB8">
        <w:rPr>
          <w:rFonts w:ascii="Tahoma" w:hAnsi="Tahoma"/>
          <w:sz w:val="20"/>
          <w:szCs w:val="20"/>
        </w:rPr>
        <w:t>.</w:t>
      </w:r>
      <w:r w:rsidR="00E92CE9">
        <w:rPr>
          <w:rFonts w:ascii="Tahoma" w:hAnsi="Tahoma"/>
          <w:sz w:val="20"/>
          <w:szCs w:val="20"/>
        </w:rPr>
        <w:t xml:space="preserve"> </w:t>
      </w:r>
    </w:p>
    <w:p w:rsidR="00C94D38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Wynagrodzenie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Wynagrodzenie wykonawcy za wykonanie całego przedmiotu Umowy ustala się na kwotę ……………. zł (słownie złotych: …………………. ) netto, plus podatek VAT w kwocie …………………, co daje kwotę brutto ………… zł (słownie złotych: …………………. ).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Wynagrodzenie Wykonawcy zostanie rozliczone na podstawie faktycznie wykonanych i odebranych robót, potwierdzonych przez inspektora</w:t>
      </w:r>
      <w:r w:rsidR="00BB4401">
        <w:rPr>
          <w:rFonts w:ascii="Tahoma" w:hAnsi="Tahoma" w:cs="Tahoma"/>
          <w:sz w:val="20"/>
          <w:szCs w:val="20"/>
        </w:rPr>
        <w:t xml:space="preserve"> nadzoru, zgodnie z kosztorysem powykonawczym.</w:t>
      </w:r>
      <w:r w:rsidRPr="003746C8">
        <w:rPr>
          <w:rFonts w:ascii="Tahoma" w:hAnsi="Tahoma" w:cs="Tahoma"/>
          <w:sz w:val="20"/>
          <w:szCs w:val="20"/>
        </w:rPr>
        <w:t xml:space="preserve">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Wynagrodzenie Wykonawcy obejmuje wszystkie koszty niezbędne dla prawidłowego wykonania przedmiotu Umowy.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Zapłata wynagrodzenia, o którym mowa w ust. 1, odbywać się będzie na podstawie</w:t>
      </w:r>
      <w:r w:rsidR="00BB4401">
        <w:rPr>
          <w:rFonts w:ascii="Tahoma" w:hAnsi="Tahoma" w:cs="Tahoma"/>
          <w:sz w:val="20"/>
          <w:szCs w:val="20"/>
        </w:rPr>
        <w:t xml:space="preserve"> jednej faktury</w:t>
      </w:r>
      <w:r w:rsidRPr="003746C8">
        <w:rPr>
          <w:rFonts w:ascii="Tahoma" w:hAnsi="Tahoma" w:cs="Tahoma"/>
          <w:sz w:val="20"/>
          <w:szCs w:val="20"/>
        </w:rPr>
        <w:t xml:space="preserve"> wystawi</w:t>
      </w:r>
      <w:r w:rsidR="00BB4401">
        <w:rPr>
          <w:rFonts w:ascii="Tahoma" w:hAnsi="Tahoma" w:cs="Tahoma"/>
          <w:sz w:val="20"/>
          <w:szCs w:val="20"/>
        </w:rPr>
        <w:t xml:space="preserve">onej przez wykonawcę na podstawie bezusterkowego protokołu odbioru końcowego przedmiotu umowy, podpisanego przez Inspektora nadzoru </w:t>
      </w:r>
      <w:r w:rsidR="00FF0E08">
        <w:rPr>
          <w:rFonts w:ascii="Tahoma" w:hAnsi="Tahoma" w:cs="Tahoma"/>
          <w:sz w:val="20"/>
          <w:szCs w:val="20"/>
        </w:rPr>
        <w:t>inwestorskiego, Zamawiającego i </w:t>
      </w:r>
      <w:r w:rsidR="00BB4401">
        <w:rPr>
          <w:rFonts w:ascii="Tahoma" w:hAnsi="Tahoma" w:cs="Tahoma"/>
          <w:sz w:val="20"/>
          <w:szCs w:val="20"/>
        </w:rPr>
        <w:t>Wykonawcę.</w:t>
      </w:r>
      <w:r w:rsidRPr="003746C8">
        <w:rPr>
          <w:rFonts w:ascii="Tahoma" w:hAnsi="Tahoma" w:cs="Tahoma"/>
          <w:sz w:val="20"/>
          <w:szCs w:val="20"/>
        </w:rPr>
        <w:t xml:space="preserve"> </w:t>
      </w:r>
    </w:p>
    <w:p w:rsidR="00721DCE" w:rsidRPr="003746C8" w:rsidRDefault="00BB4401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Jedna płatność będzie dokonana przelewem na </w:t>
      </w:r>
      <w:proofErr w:type="spellStart"/>
      <w:r>
        <w:rPr>
          <w:rFonts w:ascii="Tahoma" w:hAnsi="Tahoma" w:cs="Tahoma"/>
          <w:sz w:val="20"/>
          <w:szCs w:val="20"/>
        </w:rPr>
        <w:t>wsakzany</w:t>
      </w:r>
      <w:proofErr w:type="spellEnd"/>
      <w:r>
        <w:rPr>
          <w:rFonts w:ascii="Tahoma" w:hAnsi="Tahoma" w:cs="Tahoma"/>
          <w:sz w:val="20"/>
          <w:szCs w:val="20"/>
        </w:rPr>
        <w:t xml:space="preserve"> prze</w:t>
      </w:r>
      <w:r w:rsidR="00FF0E08">
        <w:rPr>
          <w:rFonts w:ascii="Tahoma" w:hAnsi="Tahoma" w:cs="Tahoma"/>
          <w:sz w:val="20"/>
          <w:szCs w:val="20"/>
        </w:rPr>
        <w:t>z Wykonawcę rachunek bankowy, w </w:t>
      </w:r>
      <w:r>
        <w:rPr>
          <w:rFonts w:ascii="Tahoma" w:hAnsi="Tahoma" w:cs="Tahoma"/>
          <w:sz w:val="20"/>
          <w:szCs w:val="20"/>
        </w:rPr>
        <w:t>t</w:t>
      </w:r>
      <w:r w:rsidR="00721DCE" w:rsidRPr="003746C8">
        <w:rPr>
          <w:rFonts w:ascii="Tahoma" w:hAnsi="Tahoma" w:cs="Tahoma"/>
          <w:sz w:val="20"/>
          <w:szCs w:val="20"/>
        </w:rPr>
        <w:t>ermin</w:t>
      </w:r>
      <w:r>
        <w:rPr>
          <w:rFonts w:ascii="Tahoma" w:hAnsi="Tahoma" w:cs="Tahoma"/>
          <w:sz w:val="20"/>
          <w:szCs w:val="20"/>
        </w:rPr>
        <w:t>ie</w:t>
      </w:r>
      <w:r w:rsidR="00721DCE" w:rsidRPr="003746C8">
        <w:rPr>
          <w:rFonts w:ascii="Tahoma" w:hAnsi="Tahoma" w:cs="Tahoma"/>
          <w:sz w:val="20"/>
          <w:szCs w:val="20"/>
        </w:rPr>
        <w:t xml:space="preserve"> 30 dni od daty</w:t>
      </w:r>
      <w:r>
        <w:rPr>
          <w:rFonts w:ascii="Tahoma" w:hAnsi="Tahoma" w:cs="Tahoma"/>
          <w:sz w:val="20"/>
          <w:szCs w:val="20"/>
        </w:rPr>
        <w:t xml:space="preserve"> otrzymania</w:t>
      </w:r>
      <w:r w:rsidR="00721DCE" w:rsidRPr="003746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 Zamawiającego</w:t>
      </w:r>
      <w:r w:rsidR="00721DCE" w:rsidRPr="003746C8">
        <w:rPr>
          <w:rFonts w:ascii="Tahoma" w:hAnsi="Tahoma" w:cs="Tahoma"/>
          <w:sz w:val="20"/>
          <w:szCs w:val="20"/>
        </w:rPr>
        <w:t xml:space="preserve"> faktury VAT wraz z protokołem odbioru</w:t>
      </w:r>
      <w:r w:rsidR="00FF0E08">
        <w:rPr>
          <w:rFonts w:ascii="Tahoma" w:hAnsi="Tahoma" w:cs="Tahoma"/>
          <w:sz w:val="20"/>
          <w:szCs w:val="20"/>
        </w:rPr>
        <w:t xml:space="preserve"> robót. Za nieterminową płatność F-</w:t>
      </w:r>
      <w:proofErr w:type="spellStart"/>
      <w:r w:rsidR="00FF0E08">
        <w:rPr>
          <w:rFonts w:ascii="Tahoma" w:hAnsi="Tahoma" w:cs="Tahoma"/>
          <w:sz w:val="20"/>
          <w:szCs w:val="20"/>
        </w:rPr>
        <w:t>ry</w:t>
      </w:r>
      <w:proofErr w:type="spellEnd"/>
      <w:r w:rsidR="00FF0E08">
        <w:rPr>
          <w:rFonts w:ascii="Tahoma" w:hAnsi="Tahoma" w:cs="Tahoma"/>
          <w:sz w:val="20"/>
          <w:szCs w:val="20"/>
        </w:rPr>
        <w:t xml:space="preserve"> Wykonawca ma prawo naliczenia odsetek ustawowych.</w:t>
      </w:r>
      <w:r w:rsidR="00721DCE" w:rsidRPr="003746C8">
        <w:rPr>
          <w:rFonts w:ascii="Tahoma" w:hAnsi="Tahoma" w:cs="Tahoma"/>
          <w:sz w:val="20"/>
          <w:szCs w:val="20"/>
        </w:rPr>
        <w:t xml:space="preserve">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Wykonawca ma obowiązek załączenia do faktury VAT dla Zamawiającego: </w:t>
      </w:r>
    </w:p>
    <w:p w:rsidR="00E525CB" w:rsidRDefault="00721DCE" w:rsidP="008A21C5">
      <w:pPr>
        <w:pStyle w:val="Default"/>
        <w:numPr>
          <w:ilvl w:val="5"/>
          <w:numId w:val="28"/>
        </w:numPr>
        <w:tabs>
          <w:tab w:val="left" w:pos="1276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oświadczeń, złożonych na druku którego wzór określa załącznik nr </w:t>
      </w:r>
      <w:r>
        <w:rPr>
          <w:rFonts w:ascii="Tahoma" w:hAnsi="Tahoma" w:cs="Tahoma"/>
          <w:sz w:val="20"/>
          <w:szCs w:val="20"/>
        </w:rPr>
        <w:t xml:space="preserve">1 </w:t>
      </w:r>
      <w:r w:rsidRPr="003746C8">
        <w:rPr>
          <w:rFonts w:ascii="Tahoma" w:hAnsi="Tahoma" w:cs="Tahoma"/>
          <w:sz w:val="20"/>
          <w:szCs w:val="20"/>
        </w:rPr>
        <w:t xml:space="preserve">do </w:t>
      </w:r>
      <w:r w:rsidR="00F60866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mowy</w:t>
      </w:r>
      <w:r w:rsidR="00F60866">
        <w:rPr>
          <w:rFonts w:ascii="Tahoma" w:hAnsi="Tahoma" w:cs="Tahoma"/>
          <w:sz w:val="20"/>
          <w:szCs w:val="20"/>
        </w:rPr>
        <w:t>, oraz </w:t>
      </w:r>
      <w:r w:rsidRPr="003746C8">
        <w:rPr>
          <w:rFonts w:ascii="Tahoma" w:hAnsi="Tahoma" w:cs="Tahoma"/>
          <w:sz w:val="20"/>
          <w:szCs w:val="20"/>
        </w:rPr>
        <w:t>dowodów zapłaty, potwierdzających, że dokonał stosownej zapłaty na rzecz wszystkich podwykonawców lub dalszych podwykonawców za robot</w:t>
      </w:r>
      <w:r>
        <w:rPr>
          <w:rFonts w:ascii="Tahoma" w:hAnsi="Tahoma" w:cs="Tahoma"/>
          <w:sz w:val="20"/>
          <w:szCs w:val="20"/>
        </w:rPr>
        <w:t>y wykazane w protokole odbioru;</w:t>
      </w:r>
    </w:p>
    <w:p w:rsidR="00E525CB" w:rsidRDefault="00721DCE" w:rsidP="008A21C5">
      <w:pPr>
        <w:pStyle w:val="Default"/>
        <w:numPr>
          <w:ilvl w:val="0"/>
          <w:numId w:val="28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E525CB">
        <w:rPr>
          <w:rFonts w:ascii="Tahoma" w:hAnsi="Tahoma" w:cs="Tahoma"/>
          <w:sz w:val="20"/>
          <w:szCs w:val="20"/>
        </w:rPr>
        <w:t xml:space="preserve">oświadczeń wszystkich podwykonawców lub dalszych podwykonawców złożonych na druku którego </w:t>
      </w:r>
      <w:r w:rsidR="00F60866">
        <w:rPr>
          <w:rFonts w:ascii="Tahoma" w:hAnsi="Tahoma" w:cs="Tahoma"/>
          <w:sz w:val="20"/>
          <w:szCs w:val="20"/>
        </w:rPr>
        <w:t>wzór określa załącznik nr 2 do u</w:t>
      </w:r>
      <w:r w:rsidRPr="00E525CB">
        <w:rPr>
          <w:rFonts w:ascii="Tahoma" w:hAnsi="Tahoma" w:cs="Tahoma"/>
          <w:sz w:val="20"/>
          <w:szCs w:val="20"/>
        </w:rPr>
        <w:t>mowy , potwierdzających że na dzień wystawienia faktury VAT dla Zamawiającego, otrzymali od Wykonawcy c</w:t>
      </w:r>
      <w:r w:rsidR="00F60866">
        <w:rPr>
          <w:rFonts w:ascii="Tahoma" w:hAnsi="Tahoma" w:cs="Tahoma"/>
          <w:sz w:val="20"/>
          <w:szCs w:val="20"/>
        </w:rPr>
        <w:t>ałość wynagrodzenia należnego z </w:t>
      </w:r>
      <w:r w:rsidRPr="00E525CB">
        <w:rPr>
          <w:rFonts w:ascii="Tahoma" w:hAnsi="Tahoma" w:cs="Tahoma"/>
          <w:sz w:val="20"/>
          <w:szCs w:val="20"/>
        </w:rPr>
        <w:t xml:space="preserve">tytułu zawartych z Wykonawcą umów i nie zgłaszają roszczeń finansowych do Wykonawcy oraz Zamawiającego za roboty wykazane w protokole odbioru. </w:t>
      </w:r>
    </w:p>
    <w:p w:rsidR="00E525CB" w:rsidRDefault="00721DCE" w:rsidP="008A21C5">
      <w:pPr>
        <w:pStyle w:val="Default"/>
        <w:numPr>
          <w:ilvl w:val="0"/>
          <w:numId w:val="28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E525CB">
        <w:rPr>
          <w:rFonts w:ascii="Tahoma" w:hAnsi="Tahoma" w:cs="Tahoma"/>
          <w:sz w:val="20"/>
          <w:szCs w:val="20"/>
        </w:rPr>
        <w:t>oświadczenia Wykonawcy, podwykonawców i dalszych podw</w:t>
      </w:r>
      <w:r w:rsidR="00F60866">
        <w:rPr>
          <w:rFonts w:ascii="Tahoma" w:hAnsi="Tahoma" w:cs="Tahoma"/>
          <w:sz w:val="20"/>
          <w:szCs w:val="20"/>
        </w:rPr>
        <w:t>ykonawców, o których mowa w pkt 1-</w:t>
      </w:r>
      <w:r w:rsidRPr="00E525CB">
        <w:rPr>
          <w:rFonts w:ascii="Tahoma" w:hAnsi="Tahoma" w:cs="Tahoma"/>
          <w:sz w:val="20"/>
          <w:szCs w:val="20"/>
        </w:rPr>
        <w:t>2 powinny zawierać opis robót i zestawienie kwot należnych podwykonawcom i dalszym podwykonawcom, a do oświadczeń tych winny zostać dołączone dokumenty potwierdzające uprawnienie osób, które je złożyły, do reprezentowania podmiotów, w których imieniu z</w:t>
      </w:r>
      <w:r w:rsidR="00E525CB">
        <w:rPr>
          <w:rFonts w:ascii="Tahoma" w:hAnsi="Tahoma" w:cs="Tahoma"/>
          <w:sz w:val="20"/>
          <w:szCs w:val="20"/>
        </w:rPr>
        <w:t>ostały te oświadczenia złożone.</w:t>
      </w:r>
    </w:p>
    <w:p w:rsidR="00721DCE" w:rsidRPr="00E525CB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25CB">
        <w:rPr>
          <w:rFonts w:ascii="Tahoma" w:hAnsi="Tahoma" w:cs="Tahoma"/>
          <w:sz w:val="20"/>
          <w:szCs w:val="20"/>
        </w:rPr>
        <w:t xml:space="preserve">Za dzień zapłaty uważa się dzień obciążenia rachunku Zamawiającego.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lastRenderedPageBreak/>
        <w:t xml:space="preserve">Wykonawca nie może dokonać cesji wierzytelności wynikających z Umowy, bez uzyskania pisemnej (pod rygorem nieważności) zgody Zamawiającego.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W przypadku uchylenia się od obowiązku zapłaty wynagrodzenia odpowiednio przez Wykonawcę, podwykonawcę lub dalszego podwykonawcę zamówienia na roboty budowlane, Zamawiający dokonuje bezpośredniej zapłaty wymagalnego wynagrodzenia przysł</w:t>
      </w:r>
      <w:r w:rsidR="00F60866">
        <w:rPr>
          <w:rFonts w:ascii="Tahoma" w:hAnsi="Tahoma" w:cs="Tahoma"/>
          <w:sz w:val="20"/>
          <w:szCs w:val="20"/>
        </w:rPr>
        <w:t>ugującego podwykonawcy lub </w:t>
      </w:r>
      <w:r w:rsidRPr="003746C8">
        <w:rPr>
          <w:rFonts w:ascii="Tahoma" w:hAnsi="Tahoma" w:cs="Tahoma"/>
          <w:sz w:val="20"/>
          <w:szCs w:val="20"/>
        </w:rPr>
        <w:t>dalszemu podwykonawcy, który zawarł zaakceptowaną przez Zamawiającego umowę o</w:t>
      </w:r>
      <w:r w:rsidR="00F60866">
        <w:rPr>
          <w:rFonts w:ascii="Tahoma" w:hAnsi="Tahoma" w:cs="Tahoma"/>
          <w:sz w:val="20"/>
          <w:szCs w:val="20"/>
        </w:rPr>
        <w:t> </w:t>
      </w:r>
      <w:r w:rsidRPr="003746C8">
        <w:rPr>
          <w:rFonts w:ascii="Tahoma" w:hAnsi="Tahoma" w:cs="Tahoma"/>
          <w:sz w:val="20"/>
          <w:szCs w:val="20"/>
        </w:rPr>
        <w:t xml:space="preserve">podwykonawstwo, której przedmiotem są roboty budowlane, lub który zawarł przedłożoną Zamawiającemu umowę o podwykonawstwo, której przedmiotem są dostawy lub usługi.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Wynagrodzenie, o którym mowa w ust. 12, dotyczy wył</w:t>
      </w:r>
      <w:r w:rsidR="00FF0E08">
        <w:rPr>
          <w:rFonts w:ascii="Tahoma" w:hAnsi="Tahoma" w:cs="Tahoma"/>
          <w:sz w:val="20"/>
          <w:szCs w:val="20"/>
        </w:rPr>
        <w:t>ącznie należności powstałych po </w:t>
      </w:r>
      <w:r w:rsidRPr="003746C8">
        <w:rPr>
          <w:rFonts w:ascii="Tahoma" w:hAnsi="Tahoma" w:cs="Tahoma"/>
          <w:sz w:val="20"/>
          <w:szCs w:val="20"/>
        </w:rPr>
        <w:t>zaakceptowaniu przez Zamawiającego umowy o podwyk</w:t>
      </w:r>
      <w:r w:rsidR="00FF0E08">
        <w:rPr>
          <w:rFonts w:ascii="Tahoma" w:hAnsi="Tahoma" w:cs="Tahoma"/>
          <w:sz w:val="20"/>
          <w:szCs w:val="20"/>
        </w:rPr>
        <w:t>onawstwo, której przedmiotem są </w:t>
      </w:r>
      <w:r w:rsidRPr="003746C8">
        <w:rPr>
          <w:rFonts w:ascii="Tahoma" w:hAnsi="Tahoma" w:cs="Tahoma"/>
          <w:sz w:val="20"/>
          <w:szCs w:val="20"/>
        </w:rPr>
        <w:t xml:space="preserve">roboty budowlane, lub po przedłożeniu Zamawiającemu poświadczonej za zgodność z oryginałem kopii umowy o podwykonawstwo, której przedmiotem są dostawy lub usługi. </w:t>
      </w:r>
    </w:p>
    <w:p w:rsidR="00721DCE" w:rsidRPr="003746C8" w:rsidRDefault="00721DCE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12. w terminie 7 dni od dnia poinformowania o tym Wykonawcy. W przypadku zgłoszenia uwag Zamawiający może: </w:t>
      </w:r>
    </w:p>
    <w:p w:rsidR="00AB6D42" w:rsidRPr="00AB6D42" w:rsidRDefault="00AB6D42" w:rsidP="008A21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ahoma" w:hAnsi="Tahoma" w:cs="Tahoma"/>
          <w:color w:val="000000"/>
          <w:szCs w:val="20"/>
        </w:rPr>
      </w:pPr>
      <w:r w:rsidRPr="00AB6D42">
        <w:rPr>
          <w:rFonts w:ascii="Tahoma" w:hAnsi="Tahoma" w:cs="Tahoma"/>
          <w:color w:val="000000"/>
          <w:szCs w:val="20"/>
        </w:rPr>
        <w:t xml:space="preserve">nie dokonać bezpośredniej zapłaty wynagrodzenia podwykonawcy lub dalszemu podwykonawcy, jeżeli wykonawca wykaże niezasadność takiej zapłaty, albo </w:t>
      </w:r>
    </w:p>
    <w:p w:rsidR="00AB6D42" w:rsidRDefault="00AB6D42" w:rsidP="008A21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ahoma" w:hAnsi="Tahoma" w:cs="Tahoma"/>
          <w:color w:val="000000"/>
          <w:szCs w:val="20"/>
        </w:rPr>
      </w:pPr>
      <w:r w:rsidRPr="00AB6D42">
        <w:rPr>
          <w:rFonts w:ascii="Tahoma" w:hAnsi="Tahoma" w:cs="Tahoma"/>
          <w:color w:val="000000"/>
          <w:szCs w:val="20"/>
        </w:rPr>
        <w:t>złożyć do depozytu sądowego kwotę potrzebną na pokrycie wynagrodzenia podwykonawcy lub</w:t>
      </w:r>
      <w:r>
        <w:rPr>
          <w:rFonts w:ascii="Tahoma" w:hAnsi="Tahoma" w:cs="Tahoma"/>
          <w:color w:val="000000"/>
          <w:szCs w:val="20"/>
        </w:rPr>
        <w:t> </w:t>
      </w:r>
      <w:r w:rsidRPr="00AB6D42">
        <w:rPr>
          <w:rFonts w:ascii="Tahoma" w:hAnsi="Tahoma" w:cs="Tahoma"/>
          <w:color w:val="000000"/>
          <w:szCs w:val="20"/>
        </w:rPr>
        <w:t xml:space="preserve">dalszego podwykonawcy w przypadku istnienia zasadniczej </w:t>
      </w:r>
      <w:r>
        <w:rPr>
          <w:rFonts w:ascii="Tahoma" w:hAnsi="Tahoma" w:cs="Tahoma"/>
          <w:color w:val="000000"/>
          <w:szCs w:val="20"/>
        </w:rPr>
        <w:t>wątpliwości Zamawiającego co do </w:t>
      </w:r>
      <w:r w:rsidRPr="00AB6D42">
        <w:rPr>
          <w:rFonts w:ascii="Tahoma" w:hAnsi="Tahoma" w:cs="Tahoma"/>
          <w:color w:val="000000"/>
          <w:szCs w:val="20"/>
        </w:rPr>
        <w:t xml:space="preserve">wysokości należnej zapłaty lub podmiotu, któremu płatność się należy, albo </w:t>
      </w:r>
    </w:p>
    <w:p w:rsidR="00721DCE" w:rsidRDefault="00AB6D42" w:rsidP="008A21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ahoma" w:hAnsi="Tahoma" w:cs="Tahoma"/>
          <w:color w:val="000000"/>
          <w:szCs w:val="20"/>
        </w:rPr>
      </w:pPr>
      <w:r w:rsidRPr="00AB6D42">
        <w:rPr>
          <w:rFonts w:ascii="Tahoma" w:hAnsi="Tahoma" w:cs="Tahoma"/>
          <w:color w:val="00000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:rsidR="00C21411" w:rsidRPr="00513BF4" w:rsidRDefault="00C21411" w:rsidP="008A21C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3BF4">
        <w:rPr>
          <w:rFonts w:ascii="Tahoma" w:hAnsi="Tahoma" w:cs="Tahoma"/>
          <w:sz w:val="20"/>
          <w:szCs w:val="20"/>
        </w:rPr>
        <w:t>W przypadku dokonania bezpośredniej zapłaty podwykonaw</w:t>
      </w:r>
      <w:r w:rsidR="00F60866">
        <w:rPr>
          <w:rFonts w:ascii="Tahoma" w:hAnsi="Tahoma" w:cs="Tahoma"/>
          <w:sz w:val="20"/>
          <w:szCs w:val="20"/>
        </w:rPr>
        <w:t>cy lub dalszemu podwykonawcy, o </w:t>
      </w:r>
      <w:r w:rsidRPr="00513BF4">
        <w:rPr>
          <w:rFonts w:ascii="Tahoma" w:hAnsi="Tahoma" w:cs="Tahoma"/>
          <w:sz w:val="20"/>
          <w:szCs w:val="20"/>
        </w:rPr>
        <w:t xml:space="preserve">których mowa w ust. 12, a także w przypadku określonym w ust. 14 pkt 2, Zmawiający potrąca kwotę wypłaconego wynagrodzenia z wynagrodzenia należnego wykonawcy. </w:t>
      </w:r>
    </w:p>
    <w:p w:rsidR="00C21411" w:rsidRPr="00513BF4" w:rsidRDefault="00C21411" w:rsidP="003052EB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F60866" w:rsidRDefault="003268F9" w:rsidP="003052EB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268F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10. </w:t>
      </w:r>
      <w:r w:rsidRPr="003268F9">
        <w:rPr>
          <w:rFonts w:ascii="Tahoma" w:hAnsi="Tahoma" w:cs="Tahoma"/>
          <w:b/>
          <w:sz w:val="20"/>
          <w:szCs w:val="20"/>
        </w:rPr>
        <w:t xml:space="preserve">  </w:t>
      </w:r>
    </w:p>
    <w:p w:rsidR="003268F9" w:rsidRPr="003268F9" w:rsidRDefault="003268F9" w:rsidP="003052EB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268F9">
        <w:rPr>
          <w:rFonts w:ascii="Tahoma" w:hAnsi="Tahoma" w:cs="Tahoma"/>
          <w:b/>
          <w:sz w:val="20"/>
          <w:szCs w:val="20"/>
        </w:rPr>
        <w:t>Roboty zamienne i dodatkowe</w:t>
      </w:r>
    </w:p>
    <w:p w:rsidR="00F60866" w:rsidRDefault="003268F9" w:rsidP="008A21C5">
      <w:pPr>
        <w:pStyle w:val="Defaul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Zamawiający ma prawo, jeżeli jest to niezbędne dla w</w:t>
      </w:r>
      <w:r w:rsidR="00F60866">
        <w:rPr>
          <w:rFonts w:ascii="Tahoma" w:hAnsi="Tahoma" w:cs="Tahoma"/>
          <w:sz w:val="20"/>
          <w:szCs w:val="20"/>
        </w:rPr>
        <w:t>ykonania przedmiotu niniejszej u</w:t>
      </w:r>
      <w:r w:rsidRPr="003746C8">
        <w:rPr>
          <w:rFonts w:ascii="Tahoma" w:hAnsi="Tahoma" w:cs="Tahoma"/>
          <w:sz w:val="20"/>
          <w:szCs w:val="20"/>
        </w:rPr>
        <w:t xml:space="preserve">mowy, polecać Wykonawcy na piśmie: </w:t>
      </w:r>
    </w:p>
    <w:p w:rsidR="00F60866" w:rsidRDefault="003268F9" w:rsidP="008A21C5">
      <w:pPr>
        <w:pStyle w:val="Defaul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 xml:space="preserve">wykonanie robót wynikających z dokumentacji </w:t>
      </w:r>
      <w:r w:rsidR="00F60866">
        <w:rPr>
          <w:rFonts w:ascii="Tahoma" w:hAnsi="Tahoma" w:cs="Tahoma"/>
          <w:sz w:val="20"/>
          <w:szCs w:val="20"/>
        </w:rPr>
        <w:t>projektowej lub </w:t>
      </w:r>
      <w:r w:rsidRPr="003746C8">
        <w:rPr>
          <w:rFonts w:ascii="Tahoma" w:hAnsi="Tahoma" w:cs="Tahoma"/>
          <w:sz w:val="20"/>
          <w:szCs w:val="20"/>
        </w:rPr>
        <w:t>zasad wiedzy technicznej i sztuki budowlanej, a nie wyszczególn</w:t>
      </w:r>
      <w:r w:rsidR="00F60866">
        <w:rPr>
          <w:rFonts w:ascii="Tahoma" w:hAnsi="Tahoma" w:cs="Tahoma"/>
          <w:sz w:val="20"/>
          <w:szCs w:val="20"/>
        </w:rPr>
        <w:t>ionych w przedmiarach robót (po </w:t>
      </w:r>
      <w:r w:rsidRPr="003746C8">
        <w:rPr>
          <w:rFonts w:ascii="Tahoma" w:hAnsi="Tahoma" w:cs="Tahoma"/>
          <w:sz w:val="20"/>
          <w:szCs w:val="20"/>
        </w:rPr>
        <w:t xml:space="preserve">uprzednim sporządzeniu protokołu konieczności); </w:t>
      </w:r>
    </w:p>
    <w:p w:rsidR="003268F9" w:rsidRPr="00F60866" w:rsidRDefault="00F60866" w:rsidP="008A21C5">
      <w:pPr>
        <w:pStyle w:val="Defaul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</w:t>
      </w:r>
      <w:r w:rsidR="003268F9" w:rsidRPr="00F60866">
        <w:rPr>
          <w:rFonts w:ascii="Tahoma" w:hAnsi="Tahoma" w:cs="Tahoma"/>
          <w:sz w:val="20"/>
          <w:szCs w:val="20"/>
        </w:rPr>
        <w:t>ykonanie rozwiązań zamiennych w stosunku do projektowanych w dokumentacji projektowej, jeżeli nie stanowią istotnej zmiany zatwierdzonego projektu.</w:t>
      </w:r>
    </w:p>
    <w:p w:rsidR="003268F9" w:rsidRPr="003746C8" w:rsidRDefault="003268F9" w:rsidP="008A21C5">
      <w:pPr>
        <w:pStyle w:val="Defaul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746C8">
        <w:rPr>
          <w:rFonts w:ascii="Tahoma" w:hAnsi="Tahoma" w:cs="Tahoma"/>
          <w:sz w:val="20"/>
          <w:szCs w:val="20"/>
        </w:rPr>
        <w:t>Wydane przez Zamawiającego polecenia, o których mowa w ust. 1 nie uniew</w:t>
      </w:r>
      <w:r w:rsidR="007602DC">
        <w:rPr>
          <w:rFonts w:ascii="Tahoma" w:hAnsi="Tahoma" w:cs="Tahoma"/>
          <w:sz w:val="20"/>
          <w:szCs w:val="20"/>
        </w:rPr>
        <w:t>ażniają w jakiejkolwiek mierze u</w:t>
      </w:r>
      <w:r w:rsidRPr="003746C8">
        <w:rPr>
          <w:rFonts w:ascii="Tahoma" w:hAnsi="Tahoma" w:cs="Tahoma"/>
          <w:sz w:val="20"/>
          <w:szCs w:val="20"/>
        </w:rPr>
        <w:t xml:space="preserve">mowy, ale skutki tych poleceń mogą stanowić podstawę do zmiany – na wniosek Wykonawcy – terminu zakończenia robót, o którym mowa w </w:t>
      </w:r>
      <w:r w:rsidR="00C226B4">
        <w:rPr>
          <w:rFonts w:ascii="Tahoma" w:hAnsi="Tahoma" w:cs="Tahoma"/>
          <w:sz w:val="20"/>
          <w:szCs w:val="20"/>
        </w:rPr>
        <w:t>§ 2 ust. 1, o czas niezbędny na </w:t>
      </w:r>
      <w:r w:rsidRPr="003746C8">
        <w:rPr>
          <w:rFonts w:ascii="Tahoma" w:hAnsi="Tahoma" w:cs="Tahoma"/>
          <w:sz w:val="20"/>
          <w:szCs w:val="20"/>
        </w:rPr>
        <w:t>wykonanie robót dodatkowych oraz zmiany wynagrodzenia zgodnie z postanowieniami §</w:t>
      </w:r>
      <w:r>
        <w:rPr>
          <w:rFonts w:ascii="Tahoma" w:hAnsi="Tahoma" w:cs="Tahoma"/>
          <w:sz w:val="20"/>
          <w:szCs w:val="20"/>
        </w:rPr>
        <w:t xml:space="preserve"> 11</w:t>
      </w:r>
      <w:r w:rsidRPr="003746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7602DC">
        <w:rPr>
          <w:rFonts w:ascii="Tahoma" w:hAnsi="Tahoma" w:cs="Tahoma"/>
          <w:sz w:val="20"/>
          <w:szCs w:val="20"/>
        </w:rPr>
        <w:t>u</w:t>
      </w:r>
      <w:r w:rsidRPr="003746C8">
        <w:rPr>
          <w:rFonts w:ascii="Tahoma" w:hAnsi="Tahoma" w:cs="Tahoma"/>
          <w:sz w:val="20"/>
          <w:szCs w:val="20"/>
        </w:rPr>
        <w:t>mowy.</w:t>
      </w:r>
    </w:p>
    <w:p w:rsidR="003268F9" w:rsidRPr="00AB6D42" w:rsidRDefault="003268F9" w:rsidP="0030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C00000"/>
          <w:sz w:val="23"/>
          <w:szCs w:val="23"/>
        </w:rPr>
      </w:pPr>
    </w:p>
    <w:p w:rsidR="00CD6C3C" w:rsidRPr="00CD6C3C" w:rsidRDefault="00CD6C3C" w:rsidP="00305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3"/>
          <w:szCs w:val="23"/>
        </w:rPr>
      </w:pPr>
      <w:r w:rsidRPr="00CD6C3C">
        <w:rPr>
          <w:rFonts w:ascii="Tahoma" w:hAnsi="Tahoma" w:cs="Tahoma"/>
          <w:b/>
          <w:color w:val="000000"/>
          <w:szCs w:val="20"/>
        </w:rPr>
        <w:t>§ </w:t>
      </w:r>
      <w:r w:rsidRPr="00CD6C3C">
        <w:rPr>
          <w:rFonts w:ascii="Tahoma" w:hAnsi="Tahoma" w:cs="Tahoma"/>
          <w:b/>
          <w:szCs w:val="20"/>
        </w:rPr>
        <w:t>1</w:t>
      </w:r>
      <w:r w:rsidR="003268F9">
        <w:rPr>
          <w:rFonts w:ascii="Tahoma" w:hAnsi="Tahoma" w:cs="Tahoma"/>
          <w:b/>
          <w:szCs w:val="20"/>
        </w:rPr>
        <w:t>1</w:t>
      </w:r>
      <w:r w:rsidRPr="00CD6C3C">
        <w:rPr>
          <w:rFonts w:ascii="Tahoma" w:hAnsi="Tahoma" w:cs="Tahoma"/>
          <w:b/>
          <w:szCs w:val="20"/>
        </w:rPr>
        <w:t>.</w:t>
      </w:r>
    </w:p>
    <w:p w:rsidR="00CD6C3C" w:rsidRPr="00EB6E5A" w:rsidRDefault="00CD6C3C" w:rsidP="003052E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Cs w:val="20"/>
        </w:rPr>
      </w:pPr>
      <w:r w:rsidRPr="00EB6E5A">
        <w:rPr>
          <w:rFonts w:ascii="Tahoma" w:hAnsi="Tahoma" w:cs="Tahoma"/>
          <w:b/>
          <w:bCs/>
          <w:szCs w:val="20"/>
        </w:rPr>
        <w:t>Rozliczenie robót zamiennych i dodatkowych</w:t>
      </w:r>
    </w:p>
    <w:p w:rsidR="00CD6C3C" w:rsidRPr="00EB6E5A" w:rsidRDefault="00CD6C3C" w:rsidP="008A21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B6E5A">
        <w:rPr>
          <w:rFonts w:ascii="Tahoma" w:hAnsi="Tahoma" w:cs="Tahoma"/>
          <w:szCs w:val="20"/>
        </w:rPr>
        <w:t xml:space="preserve">Jeżeli roboty wynikające z poleceń, o których mowa </w:t>
      </w:r>
      <w:r w:rsidRPr="006D2CFE">
        <w:rPr>
          <w:rFonts w:ascii="Tahoma" w:hAnsi="Tahoma" w:cs="Tahoma"/>
          <w:szCs w:val="20"/>
        </w:rPr>
        <w:t>w §</w:t>
      </w:r>
      <w:r w:rsidR="006D2CFE" w:rsidRPr="006D2CFE">
        <w:rPr>
          <w:rFonts w:ascii="Tahoma" w:hAnsi="Tahoma" w:cs="Tahoma"/>
          <w:szCs w:val="20"/>
        </w:rPr>
        <w:t xml:space="preserve"> </w:t>
      </w:r>
      <w:r w:rsidRPr="006D2CFE">
        <w:rPr>
          <w:rFonts w:ascii="Tahoma" w:hAnsi="Tahoma" w:cs="Tahoma"/>
          <w:szCs w:val="20"/>
        </w:rPr>
        <w:t>1</w:t>
      </w:r>
      <w:r w:rsidR="00670187">
        <w:rPr>
          <w:rFonts w:ascii="Tahoma" w:hAnsi="Tahoma" w:cs="Tahoma"/>
          <w:szCs w:val="20"/>
        </w:rPr>
        <w:t xml:space="preserve"> u</w:t>
      </w:r>
      <w:r w:rsidRPr="00EB6E5A">
        <w:rPr>
          <w:rFonts w:ascii="Tahoma" w:hAnsi="Tahoma" w:cs="Tahoma"/>
          <w:szCs w:val="20"/>
        </w:rPr>
        <w:t>mowy</w:t>
      </w:r>
      <w:r w:rsidR="006D2CFE">
        <w:rPr>
          <w:rFonts w:ascii="Tahoma" w:hAnsi="Tahoma" w:cs="Tahoma"/>
          <w:szCs w:val="20"/>
        </w:rPr>
        <w:t>, odpowiadają opisowi pozycji w </w:t>
      </w:r>
      <w:r w:rsidRPr="00EB6E5A">
        <w:rPr>
          <w:rFonts w:ascii="Tahoma" w:hAnsi="Tahoma" w:cs="Tahoma"/>
          <w:szCs w:val="20"/>
        </w:rPr>
        <w:t>kosztorysie ofertowym, cena jednostkowa określona w kosztor</w:t>
      </w:r>
      <w:r w:rsidR="006D2CFE">
        <w:rPr>
          <w:rFonts w:ascii="Tahoma" w:hAnsi="Tahoma" w:cs="Tahoma"/>
          <w:szCs w:val="20"/>
        </w:rPr>
        <w:t>ysie ofertowym, używana jest do </w:t>
      </w:r>
      <w:r w:rsidRPr="00EB6E5A">
        <w:rPr>
          <w:rFonts w:ascii="Tahoma" w:hAnsi="Tahoma" w:cs="Tahoma"/>
          <w:szCs w:val="20"/>
        </w:rPr>
        <w:t xml:space="preserve">wyliczenia wysokości wynagrodzenia robót dodatkowych. </w:t>
      </w:r>
    </w:p>
    <w:p w:rsidR="00CD6C3C" w:rsidRPr="00EB6E5A" w:rsidRDefault="00CD6C3C" w:rsidP="008A21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B6E5A">
        <w:rPr>
          <w:rFonts w:ascii="Tahoma" w:hAnsi="Tahoma" w:cs="Tahoma"/>
          <w:szCs w:val="20"/>
        </w:rPr>
        <w:t xml:space="preserve">Jeżeli roboty wynikające z poleceń wprowadzonych postanowieniami </w:t>
      </w:r>
      <w:r w:rsidR="006D2CFE" w:rsidRPr="006D2CFE">
        <w:rPr>
          <w:rFonts w:ascii="Tahoma" w:hAnsi="Tahoma" w:cs="Tahoma"/>
          <w:szCs w:val="20"/>
        </w:rPr>
        <w:t xml:space="preserve">§ </w:t>
      </w:r>
      <w:r w:rsidRPr="006D2CFE">
        <w:rPr>
          <w:rFonts w:ascii="Tahoma" w:hAnsi="Tahoma" w:cs="Tahoma"/>
          <w:szCs w:val="20"/>
        </w:rPr>
        <w:t>1</w:t>
      </w:r>
      <w:r w:rsidR="00670187">
        <w:rPr>
          <w:rFonts w:ascii="Tahoma" w:hAnsi="Tahoma" w:cs="Tahoma"/>
          <w:szCs w:val="20"/>
        </w:rPr>
        <w:t xml:space="preserve"> u</w:t>
      </w:r>
      <w:r w:rsidRPr="00EB6E5A">
        <w:rPr>
          <w:rFonts w:ascii="Tahoma" w:hAnsi="Tahoma" w:cs="Tahoma"/>
          <w:szCs w:val="20"/>
        </w:rPr>
        <w:t>mowy, nie odpowiadają opisowi pozycji w kosztorysie ofertowym, Wykonawca powinien przedłożyć do akceptacji Zamawiającego kalkulację ceny jednostkowej tych robót z uwzględnieniem cen czynników produkcji nie wyższych od określonych przez Wykonawcę w kosztorysie ofertow</w:t>
      </w:r>
      <w:r w:rsidR="00116C28">
        <w:rPr>
          <w:rFonts w:ascii="Tahoma" w:hAnsi="Tahoma" w:cs="Tahoma"/>
          <w:szCs w:val="20"/>
        </w:rPr>
        <w:t>ym, a dla materiałów, sprzętu i </w:t>
      </w:r>
      <w:r w:rsidRPr="00EB6E5A">
        <w:rPr>
          <w:rFonts w:ascii="Tahoma" w:hAnsi="Tahoma" w:cs="Tahoma"/>
          <w:szCs w:val="20"/>
        </w:rPr>
        <w:t xml:space="preserve">transportu dla których ceny nie zostaną określone w kosztorysie </w:t>
      </w:r>
      <w:r w:rsidR="00116C28">
        <w:rPr>
          <w:rFonts w:ascii="Tahoma" w:hAnsi="Tahoma" w:cs="Tahoma"/>
          <w:szCs w:val="20"/>
        </w:rPr>
        <w:t>ofertowym – cen nie wyższych od </w:t>
      </w:r>
      <w:r w:rsidRPr="00EB6E5A">
        <w:rPr>
          <w:rFonts w:ascii="Tahoma" w:hAnsi="Tahoma" w:cs="Tahoma"/>
          <w:szCs w:val="20"/>
        </w:rPr>
        <w:t>średnich cen materiałów, sprzętu i transportu publikowanyc</w:t>
      </w:r>
      <w:r w:rsidR="00116C28">
        <w:rPr>
          <w:rFonts w:ascii="Tahoma" w:hAnsi="Tahoma" w:cs="Tahoma"/>
          <w:szCs w:val="20"/>
        </w:rPr>
        <w:t>h w wydawnictwie „</w:t>
      </w:r>
      <w:proofErr w:type="spellStart"/>
      <w:r w:rsidR="00116C28">
        <w:rPr>
          <w:rFonts w:ascii="Tahoma" w:hAnsi="Tahoma" w:cs="Tahoma"/>
          <w:szCs w:val="20"/>
        </w:rPr>
        <w:t>Sekocenbud</w:t>
      </w:r>
      <w:proofErr w:type="spellEnd"/>
      <w:r w:rsidR="00116C28">
        <w:rPr>
          <w:rFonts w:ascii="Tahoma" w:hAnsi="Tahoma" w:cs="Tahoma"/>
          <w:szCs w:val="20"/>
        </w:rPr>
        <w:t>” w </w:t>
      </w:r>
      <w:r w:rsidRPr="00EB6E5A">
        <w:rPr>
          <w:rFonts w:ascii="Tahoma" w:hAnsi="Tahoma" w:cs="Tahoma"/>
          <w:szCs w:val="20"/>
        </w:rPr>
        <w:t xml:space="preserve">czasie,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 </w:t>
      </w:r>
    </w:p>
    <w:p w:rsidR="00CD6C3C" w:rsidRPr="00EB6E5A" w:rsidRDefault="00CD6C3C" w:rsidP="008A21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Cs w:val="20"/>
        </w:rPr>
      </w:pPr>
      <w:r w:rsidRPr="00EB6E5A">
        <w:rPr>
          <w:rFonts w:ascii="Tahoma" w:hAnsi="Tahoma" w:cs="Tahoma"/>
          <w:szCs w:val="20"/>
        </w:rPr>
        <w:t>Wykonawca powinien dokonać wyliczeń cen, o których mowa w ust. 2, oraz przedstawić Zamawiającemu do akceptacji wysokość wynagrodzenia rob</w:t>
      </w:r>
      <w:r w:rsidR="0005334F">
        <w:rPr>
          <w:rFonts w:ascii="Tahoma" w:hAnsi="Tahoma" w:cs="Tahoma"/>
          <w:szCs w:val="20"/>
        </w:rPr>
        <w:t>ót dodatkowych/zamiennych przed </w:t>
      </w:r>
      <w:r w:rsidRPr="00EB6E5A">
        <w:rPr>
          <w:rFonts w:ascii="Tahoma" w:hAnsi="Tahoma" w:cs="Tahoma"/>
          <w:szCs w:val="20"/>
        </w:rPr>
        <w:t xml:space="preserve">rozpoczęciem tych robót. </w:t>
      </w:r>
    </w:p>
    <w:p w:rsidR="00F61999" w:rsidRPr="00995640" w:rsidRDefault="00792635" w:rsidP="003052EB">
      <w:pPr>
        <w:spacing w:after="0" w:line="360" w:lineRule="auto"/>
        <w:jc w:val="center"/>
        <w:rPr>
          <w:rFonts w:ascii="Tahoma" w:hAnsi="Tahoma" w:cs="Tahoma"/>
          <w:b/>
          <w:szCs w:val="20"/>
        </w:rPr>
      </w:pPr>
      <w:r w:rsidRPr="00995640">
        <w:rPr>
          <w:rFonts w:ascii="Tahoma" w:hAnsi="Tahoma" w:cs="Tahoma"/>
          <w:b/>
          <w:color w:val="000000"/>
          <w:szCs w:val="20"/>
        </w:rPr>
        <w:t>§ </w:t>
      </w:r>
      <w:r w:rsidR="00AB6D42">
        <w:rPr>
          <w:rFonts w:ascii="Tahoma" w:hAnsi="Tahoma" w:cs="Tahoma"/>
          <w:b/>
          <w:szCs w:val="20"/>
        </w:rPr>
        <w:t>1</w:t>
      </w:r>
      <w:r w:rsidR="00721DCE">
        <w:rPr>
          <w:rFonts w:ascii="Tahoma" w:hAnsi="Tahoma" w:cs="Tahoma"/>
          <w:b/>
          <w:szCs w:val="20"/>
        </w:rPr>
        <w:t>2</w:t>
      </w:r>
      <w:r w:rsidR="004D3470">
        <w:rPr>
          <w:rFonts w:ascii="Tahoma" w:hAnsi="Tahoma" w:cs="Tahoma"/>
          <w:b/>
          <w:szCs w:val="20"/>
        </w:rPr>
        <w:t>.</w:t>
      </w:r>
    </w:p>
    <w:p w:rsidR="00792635" w:rsidRPr="00995640" w:rsidRDefault="00792635" w:rsidP="003052EB">
      <w:pPr>
        <w:spacing w:after="0" w:line="360" w:lineRule="auto"/>
        <w:jc w:val="center"/>
        <w:rPr>
          <w:rFonts w:ascii="Tahoma" w:hAnsi="Tahoma" w:cs="Tahoma"/>
          <w:b/>
          <w:szCs w:val="20"/>
        </w:rPr>
      </w:pPr>
      <w:r w:rsidRPr="00995640">
        <w:rPr>
          <w:rFonts w:ascii="Tahoma" w:hAnsi="Tahoma" w:cs="Tahoma"/>
          <w:b/>
          <w:szCs w:val="20"/>
        </w:rPr>
        <w:t>Zabezpieczenie należytego wykonania umowy</w:t>
      </w:r>
    </w:p>
    <w:p w:rsidR="00792635" w:rsidRPr="004D3470" w:rsidRDefault="00792635" w:rsidP="008A21C5">
      <w:pPr>
        <w:pStyle w:val="Akapitzlist"/>
        <w:widowControl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zCs w:val="20"/>
        </w:rPr>
        <w:t xml:space="preserve">Strony potwierdzają, że przed zawarciem umowy Wykonawca wniósł zabezpieczenie należytego wykonania umowy w wysokości </w:t>
      </w:r>
      <w:r w:rsidR="00BB53B5" w:rsidRPr="004D3470">
        <w:rPr>
          <w:rFonts w:ascii="Tahoma" w:hAnsi="Tahoma" w:cs="Tahoma"/>
          <w:szCs w:val="20"/>
        </w:rPr>
        <w:t>10</w:t>
      </w:r>
      <w:r w:rsidRPr="004D3470">
        <w:rPr>
          <w:rFonts w:ascii="Tahoma" w:hAnsi="Tahoma" w:cs="Tahoma"/>
          <w:szCs w:val="20"/>
        </w:rPr>
        <w:t xml:space="preserve"> % wynagrodzenia ofertowego (ceny ofertowej brutto), o którym mowa w </w:t>
      </w:r>
      <w:r w:rsidR="006D2CFE" w:rsidRPr="006D2CFE">
        <w:rPr>
          <w:rFonts w:ascii="Tahoma" w:hAnsi="Tahoma" w:cs="Tahoma"/>
          <w:szCs w:val="20"/>
        </w:rPr>
        <w:t>§ 9</w:t>
      </w:r>
      <w:r w:rsidRPr="006D2CFE">
        <w:rPr>
          <w:rFonts w:ascii="Tahoma" w:hAnsi="Tahoma" w:cs="Tahoma"/>
          <w:szCs w:val="20"/>
        </w:rPr>
        <w:t xml:space="preserve"> ust. 1, </w:t>
      </w:r>
      <w:r w:rsidRPr="004D3470">
        <w:rPr>
          <w:rFonts w:ascii="Tahoma" w:hAnsi="Tahoma" w:cs="Tahoma"/>
          <w:szCs w:val="20"/>
        </w:rPr>
        <w:t>tj. ……………….zł (</w:t>
      </w:r>
      <w:r w:rsidRPr="004D3470">
        <w:rPr>
          <w:rFonts w:ascii="Tahoma" w:hAnsi="Tahoma" w:cs="Tahoma"/>
          <w:i/>
          <w:szCs w:val="20"/>
        </w:rPr>
        <w:t>słownie złotych:……………………..</w:t>
      </w:r>
      <w:r w:rsidRPr="004D3470">
        <w:rPr>
          <w:rFonts w:ascii="Tahoma" w:hAnsi="Tahoma" w:cs="Tahoma"/>
          <w:szCs w:val="20"/>
        </w:rPr>
        <w:t>) w formie ………………..</w:t>
      </w:r>
      <w:r w:rsidR="004D3470">
        <w:rPr>
          <w:rFonts w:ascii="Tahoma" w:hAnsi="Tahoma" w:cs="Tahoma"/>
          <w:szCs w:val="20"/>
        </w:rPr>
        <w:t>..........</w:t>
      </w:r>
    </w:p>
    <w:p w:rsidR="00792635" w:rsidRPr="004D3470" w:rsidRDefault="00792635" w:rsidP="008A21C5">
      <w:pPr>
        <w:pStyle w:val="Akapitzlist"/>
        <w:widowControl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zCs w:val="20"/>
        </w:rPr>
        <w:t>Zabezpieczenie należytego wykonania umowy zostanie zwrócone Wykonawcy w następujących terminach:</w:t>
      </w:r>
    </w:p>
    <w:p w:rsidR="00792635" w:rsidRPr="004D3470" w:rsidRDefault="00792635" w:rsidP="008A21C5">
      <w:pPr>
        <w:pStyle w:val="Akapitzlist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zCs w:val="20"/>
        </w:rPr>
        <w:t xml:space="preserve">70% wysokości zabezpieczenia – w ciągu 30 dni od dnia podpisania protokołu odbioru </w:t>
      </w:r>
      <w:r w:rsidR="00F61999" w:rsidRPr="004D3470">
        <w:rPr>
          <w:rFonts w:ascii="Tahoma" w:hAnsi="Tahoma" w:cs="Tahoma"/>
          <w:szCs w:val="20"/>
        </w:rPr>
        <w:lastRenderedPageBreak/>
        <w:t>k</w:t>
      </w:r>
      <w:r w:rsidRPr="004D3470">
        <w:rPr>
          <w:rFonts w:ascii="Tahoma" w:hAnsi="Tahoma" w:cs="Tahoma"/>
          <w:szCs w:val="20"/>
        </w:rPr>
        <w:t>ońcowego,</w:t>
      </w:r>
    </w:p>
    <w:p w:rsidR="00792635" w:rsidRPr="004D3470" w:rsidRDefault="00792635" w:rsidP="008A21C5">
      <w:pPr>
        <w:pStyle w:val="Akapitzlist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D3470">
        <w:rPr>
          <w:rFonts w:ascii="Tahoma" w:hAnsi="Tahoma" w:cs="Tahoma"/>
          <w:szCs w:val="20"/>
        </w:rPr>
        <w:t>30% wysokości zabezpieczenia – w ciągu 15 dni od up</w:t>
      </w:r>
      <w:r w:rsidR="007602DC">
        <w:rPr>
          <w:rFonts w:ascii="Tahoma" w:hAnsi="Tahoma" w:cs="Tahoma"/>
          <w:szCs w:val="20"/>
        </w:rPr>
        <w:t>ływu okresu rękojmi za wady lub </w:t>
      </w:r>
      <w:r w:rsidRPr="004D3470">
        <w:rPr>
          <w:rFonts w:ascii="Tahoma" w:hAnsi="Tahoma" w:cs="Tahoma"/>
          <w:szCs w:val="20"/>
        </w:rPr>
        <w:t>gwarancji jakości.</w:t>
      </w:r>
    </w:p>
    <w:p w:rsidR="00792635" w:rsidRPr="00995640" w:rsidRDefault="00792635" w:rsidP="008A21C5">
      <w:pPr>
        <w:pStyle w:val="Lista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Tahoma" w:hAnsi="Tahoma" w:cs="Tahoma"/>
        </w:rPr>
      </w:pPr>
      <w:r w:rsidRPr="00995640">
        <w:rPr>
          <w:rFonts w:ascii="Tahoma" w:hAnsi="Tahoma" w:cs="Tahoma"/>
        </w:rPr>
        <w:t xml:space="preserve">Zamawiający wstrzyma się ze zwrotem części zabezpieczenia należytego wykonania umowy, </w:t>
      </w:r>
      <w:r w:rsidRPr="00995640">
        <w:rPr>
          <w:rFonts w:ascii="Tahoma" w:hAnsi="Tahoma" w:cs="Tahoma"/>
        </w:rPr>
        <w:br/>
        <w:t>o której mowa w ust. 2 pkt 1, w przypadku, kiedy Wykonawca nie usunął w terminie stwierdzonych w trakcie odbioru wad lub jest w trakcie usuwania tych wad. Okr</w:t>
      </w:r>
      <w:r w:rsidR="007602DC">
        <w:rPr>
          <w:rFonts w:ascii="Tahoma" w:hAnsi="Tahoma" w:cs="Tahoma"/>
        </w:rPr>
        <w:t>es gwarancji ulega wydłużeniu o </w:t>
      </w:r>
      <w:r w:rsidRPr="00995640">
        <w:rPr>
          <w:rFonts w:ascii="Tahoma" w:hAnsi="Tahoma" w:cs="Tahoma"/>
        </w:rPr>
        <w:t>czas potrzebny na usunięcie wad.</w:t>
      </w:r>
    </w:p>
    <w:p w:rsidR="004D3470" w:rsidRDefault="004D3470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hAnsi="Tahoma"/>
          <w:sz w:val="20"/>
          <w:szCs w:val="20"/>
        </w:rPr>
      </w:pPr>
    </w:p>
    <w:p w:rsidR="004D347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 xml:space="preserve">§ </w:t>
      </w:r>
      <w:r w:rsidR="00AB6D42">
        <w:rPr>
          <w:rFonts w:ascii="Tahoma" w:hAnsi="Tahoma"/>
          <w:sz w:val="20"/>
          <w:szCs w:val="20"/>
        </w:rPr>
        <w:t>1</w:t>
      </w:r>
      <w:r w:rsidR="00721DCE">
        <w:rPr>
          <w:rFonts w:ascii="Tahoma" w:hAnsi="Tahoma"/>
          <w:sz w:val="20"/>
          <w:szCs w:val="20"/>
        </w:rPr>
        <w:t>3</w:t>
      </w:r>
      <w:r w:rsidR="004D3470">
        <w:rPr>
          <w:rFonts w:ascii="Tahoma" w:hAnsi="Tahoma"/>
          <w:sz w:val="20"/>
          <w:szCs w:val="20"/>
        </w:rPr>
        <w:t xml:space="preserve">. </w:t>
      </w:r>
    </w:p>
    <w:p w:rsidR="003268F9" w:rsidRPr="007602DC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Podwykonawcy</w:t>
      </w:r>
    </w:p>
    <w:p w:rsidR="003268F9" w:rsidRPr="00B45BFC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B45BFC">
        <w:rPr>
          <w:rFonts w:ascii="Tahoma" w:eastAsiaTheme="minorHAnsi" w:hAnsi="Tahoma" w:cs="Tahoma"/>
          <w:color w:val="000000"/>
          <w:kern w:val="0"/>
          <w:szCs w:val="20"/>
        </w:rPr>
        <w:t xml:space="preserve">Wykonawca zobowiązuje się wykonać zakres rzeczowy, objęty niniejszą Umową, w następujący sposób: </w:t>
      </w:r>
    </w:p>
    <w:p w:rsidR="003268F9" w:rsidRPr="007602DC" w:rsidRDefault="003268F9" w:rsidP="008A21C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7602DC">
        <w:rPr>
          <w:rFonts w:ascii="Tahoma" w:eastAsiaTheme="minorHAnsi" w:hAnsi="Tahoma" w:cs="Tahoma"/>
          <w:color w:val="000000"/>
          <w:kern w:val="0"/>
          <w:szCs w:val="20"/>
        </w:rPr>
        <w:t xml:space="preserve">własnymi siłami w zakresie: </w:t>
      </w:r>
    </w:p>
    <w:p w:rsidR="003268F9" w:rsidRDefault="003268F9" w:rsidP="008A21C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7602DC">
        <w:rPr>
          <w:rFonts w:ascii="Tahoma" w:eastAsiaTheme="minorHAnsi" w:hAnsi="Tahoma" w:cs="Tahoma"/>
          <w:color w:val="000000"/>
          <w:kern w:val="0"/>
          <w:szCs w:val="20"/>
        </w:rPr>
        <w:t xml:space="preserve">…………………………… </w:t>
      </w:r>
    </w:p>
    <w:p w:rsidR="003268F9" w:rsidRDefault="003268F9" w:rsidP="008A21C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7602DC">
        <w:rPr>
          <w:rFonts w:ascii="Tahoma" w:eastAsiaTheme="minorHAnsi" w:hAnsi="Tahoma" w:cs="Tahoma"/>
          <w:color w:val="000000"/>
          <w:kern w:val="0"/>
          <w:szCs w:val="20"/>
        </w:rPr>
        <w:t xml:space="preserve">…………………………… </w:t>
      </w:r>
    </w:p>
    <w:p w:rsidR="003268F9" w:rsidRPr="007602DC" w:rsidRDefault="003268F9" w:rsidP="008A21C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7602DC">
        <w:rPr>
          <w:rFonts w:ascii="Tahoma" w:eastAsiaTheme="minorHAnsi" w:hAnsi="Tahoma" w:cs="Tahoma"/>
          <w:color w:val="000000"/>
          <w:kern w:val="0"/>
          <w:szCs w:val="20"/>
        </w:rPr>
        <w:t xml:space="preserve">……………………………. </w:t>
      </w:r>
    </w:p>
    <w:p w:rsidR="003268F9" w:rsidRPr="00B45BFC" w:rsidRDefault="003268F9" w:rsidP="008A21C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B45BFC">
        <w:rPr>
          <w:rFonts w:ascii="Tahoma" w:eastAsiaTheme="minorHAnsi" w:hAnsi="Tahoma" w:cs="Tahoma"/>
          <w:color w:val="000000"/>
          <w:kern w:val="0"/>
          <w:szCs w:val="20"/>
        </w:rPr>
        <w:t xml:space="preserve">przy udziale podwykonawców w zakresie: </w:t>
      </w:r>
    </w:p>
    <w:p w:rsidR="003268F9" w:rsidRPr="0005334F" w:rsidRDefault="0005334F" w:rsidP="008A21C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>
        <w:rPr>
          <w:rFonts w:ascii="Tahoma" w:eastAsiaTheme="minorHAnsi" w:hAnsi="Tahoma" w:cs="Tahoma"/>
          <w:color w:val="000000"/>
          <w:kern w:val="0"/>
          <w:szCs w:val="20"/>
        </w:rPr>
        <w:t>……………………………..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……………………………..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……………………………..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W przypadku zlecenia części robót podwykonawcy: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Wykonawca, zlecając roboty podwykonawcom, zobowiązany jest bezwzględnie przestrzegać przepisy wynikające z art. 647 Kodeksu cywilnego;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Wykonawca zobowiązuje się do koordynowania prac realizowanych przez podwykonawców;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>Wykonawca ma obowiązek do każdorazowego przedkładania Zamawiającemu, w terminie 7 dni od dnia zawarcia, poświadczonego za zgodność z oryginałem odpis</w:t>
      </w:r>
      <w:r w:rsidR="0055717D">
        <w:rPr>
          <w:rFonts w:ascii="Tahoma" w:eastAsiaTheme="minorHAnsi" w:hAnsi="Tahoma" w:cs="Tahoma"/>
          <w:color w:val="000000"/>
          <w:kern w:val="0"/>
          <w:szCs w:val="20"/>
        </w:rPr>
        <w:t>u zawartej umowy o </w:t>
      </w:r>
      <w:r w:rsidRPr="0005334F">
        <w:rPr>
          <w:rFonts w:ascii="Tahoma" w:eastAsiaTheme="minorHAnsi" w:hAnsi="Tahoma" w:cs="Tahoma"/>
          <w:color w:val="000000"/>
          <w:kern w:val="0"/>
          <w:szCs w:val="20"/>
        </w:rPr>
        <w:t>podwykonawstwo, której przedmiotem są dostawy lub u</w:t>
      </w:r>
      <w:r w:rsidR="0055717D">
        <w:rPr>
          <w:rFonts w:ascii="Tahoma" w:eastAsiaTheme="minorHAnsi" w:hAnsi="Tahoma" w:cs="Tahoma"/>
          <w:color w:val="000000"/>
          <w:kern w:val="0"/>
          <w:szCs w:val="20"/>
        </w:rPr>
        <w:t>sługi , w celu weryfikacji, czy </w:t>
      </w: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wskazane w niej terminy zapłaty wynagrodzenia nie są dłuższe niż 30 dni, z wyłączeniem umów o wartości niższej niż 0,5% kwoty brutto określonej w § 9 ust. 1, </w:t>
      </w:r>
    </w:p>
    <w:p w:rsidR="003268F9" w:rsidRPr="0005334F" w:rsidRDefault="003268F9" w:rsidP="008A21C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color w:val="000000"/>
          <w:kern w:val="0"/>
          <w:szCs w:val="20"/>
        </w:rPr>
      </w:pPr>
      <w:r w:rsidRPr="0005334F">
        <w:rPr>
          <w:rFonts w:ascii="Tahoma" w:eastAsiaTheme="minorHAnsi" w:hAnsi="Tahoma" w:cs="Tahoma"/>
          <w:color w:val="000000"/>
          <w:kern w:val="0"/>
          <w:szCs w:val="20"/>
        </w:rPr>
        <w:t>Jeżeli następuje zmiana albo rezygnacja z podwykonawcy i dotyczy ona podmiotu, na którego zasoby Wykonawca powoływał się, na zasadach określonych w art. 26 ust. 2b ustawy Prawo zamówień publicznych, w celu wykazania spełniania warunków udziału w po</w:t>
      </w:r>
      <w:r w:rsidR="0055717D">
        <w:rPr>
          <w:rFonts w:ascii="Tahoma" w:eastAsiaTheme="minorHAnsi" w:hAnsi="Tahoma" w:cs="Tahoma"/>
          <w:color w:val="000000"/>
          <w:kern w:val="0"/>
          <w:szCs w:val="20"/>
        </w:rPr>
        <w:t>stępowaniu, o </w:t>
      </w: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których mowa w art. 22 ust. 1 tej ustawy, Wykonawca jest obowiązany wykazać </w:t>
      </w:r>
      <w:r w:rsidRPr="0005334F">
        <w:rPr>
          <w:rFonts w:ascii="Tahoma" w:eastAsiaTheme="minorHAnsi" w:hAnsi="Tahoma" w:cs="Tahoma"/>
          <w:color w:val="000000"/>
          <w:kern w:val="0"/>
          <w:szCs w:val="20"/>
        </w:rPr>
        <w:lastRenderedPageBreak/>
        <w:t>Zamawiającemu, iż proponowany inny podwykonawca lub Wyko</w:t>
      </w:r>
      <w:r w:rsidR="0055717D">
        <w:rPr>
          <w:rFonts w:ascii="Tahoma" w:eastAsiaTheme="minorHAnsi" w:hAnsi="Tahoma" w:cs="Tahoma"/>
          <w:color w:val="000000"/>
          <w:kern w:val="0"/>
          <w:szCs w:val="20"/>
        </w:rPr>
        <w:t>nawca samodzielnie spełnia je w </w:t>
      </w:r>
      <w:r w:rsidRPr="0005334F">
        <w:rPr>
          <w:rFonts w:ascii="Tahoma" w:eastAsiaTheme="minorHAnsi" w:hAnsi="Tahoma" w:cs="Tahoma"/>
          <w:color w:val="000000"/>
          <w:kern w:val="0"/>
          <w:szCs w:val="20"/>
        </w:rPr>
        <w:t xml:space="preserve">stopniu nie mniejszym niż wymagany w trakcie postępowania o udzielenie zamówienia.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color w:val="000000"/>
          <w:kern w:val="0"/>
          <w:szCs w:val="20"/>
        </w:rPr>
        <w:t xml:space="preserve">Wykonawca ponosi pełną odpowiedzialność za wszelkie prace, zaniechania, uchybienia, </w:t>
      </w:r>
      <w:r w:rsidR="00BF4840">
        <w:rPr>
          <w:rFonts w:ascii="Tahoma" w:eastAsiaTheme="minorHAnsi" w:hAnsi="Tahoma" w:cs="Tahoma"/>
          <w:color w:val="000000"/>
          <w:kern w:val="0"/>
          <w:szCs w:val="20"/>
        </w:rPr>
        <w:t xml:space="preserve"> </w:t>
      </w:r>
      <w:r w:rsidR="0055717D">
        <w:rPr>
          <w:rFonts w:ascii="Tahoma" w:eastAsiaTheme="minorHAnsi" w:hAnsi="Tahoma" w:cs="Tahoma"/>
          <w:kern w:val="0"/>
          <w:szCs w:val="20"/>
        </w:rPr>
        <w:t>jakość i </w:t>
      </w:r>
      <w:r w:rsidRPr="00BF4840">
        <w:rPr>
          <w:rFonts w:ascii="Tahoma" w:eastAsiaTheme="minorHAnsi" w:hAnsi="Tahoma" w:cs="Tahoma"/>
          <w:kern w:val="0"/>
          <w:szCs w:val="20"/>
        </w:rPr>
        <w:t>terminowość prac podwykonawcy, jego przedstawicieli i pracowników, a także ponosi pełną odpowiedzialność wobec Zamawiającego i osób trzecich za wszelkie szkody (w tym uszkodzenia, zniszczenie czy utratę urządzeń i wyposażenia znajdujących się na terenie objętym reali</w:t>
      </w:r>
      <w:r w:rsidR="00C226B4" w:rsidRPr="00BF4840">
        <w:rPr>
          <w:rFonts w:ascii="Tahoma" w:eastAsiaTheme="minorHAnsi" w:hAnsi="Tahoma" w:cs="Tahoma"/>
          <w:kern w:val="0"/>
          <w:szCs w:val="20"/>
        </w:rPr>
        <w:t>zacją Umowy) i straty wynikłe z </w:t>
      </w:r>
      <w:r w:rsidRPr="00BF4840">
        <w:rPr>
          <w:rFonts w:ascii="Tahoma" w:eastAsiaTheme="minorHAnsi" w:hAnsi="Tahoma" w:cs="Tahoma"/>
          <w:kern w:val="0"/>
          <w:szCs w:val="20"/>
        </w:rPr>
        <w:t xml:space="preserve">realizacji przedmiotu Umowy przez podwykonawcę;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W umowie z podwykonawcą robót budowlanych Wykonawca: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>ma obowiązek określić szczegółowo przedmiot umowy, wynagrodzenie oraz zasady i terminy wypłaty wynagrodzenia, przy czym termin wypłaty wynagrodzenia podwykonawcy nie</w:t>
      </w:r>
      <w:r w:rsidR="00C226B4" w:rsidRPr="00BF4840">
        <w:rPr>
          <w:rFonts w:ascii="Tahoma" w:eastAsiaTheme="minorHAnsi" w:hAnsi="Tahoma" w:cs="Tahoma"/>
          <w:kern w:val="0"/>
          <w:szCs w:val="20"/>
        </w:rPr>
        <w:t xml:space="preserve"> może być dłuższy niż 30 dni od </w:t>
      </w:r>
      <w:r w:rsidRPr="00BF4840">
        <w:rPr>
          <w:rFonts w:ascii="Tahoma" w:eastAsiaTheme="minorHAnsi" w:hAnsi="Tahoma" w:cs="Tahoma"/>
          <w:kern w:val="0"/>
          <w:szCs w:val="20"/>
        </w:rPr>
        <w:t xml:space="preserve">dnia doręczenia Wykonawcy rachunku lub faktury potwierdzających wykonanie robót budowlanych;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ma obowiązek uzależnić zapłatę drugiej części wynagrodzenia należnego podwykonawcy, jeżeli jest ono należne w częściach, od zapłaty przez podwykonawcę wynagrodzenia za wykonane roboty budowlane dalszym podwykonawcom;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uzależnić obowiązek zapłaty całości wynagrodzenia należnego podwykonawcy po wykonaniu całości robót budowlanych od zapłaty przez podwykonawcę wynagrodzenia za wykonane roboty budowlane dalszym podwykonawcom;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>ma obowiązek przewidzieć obowiązek przedłożenia Zamawiające</w:t>
      </w:r>
      <w:r w:rsidR="00C226B4" w:rsidRPr="00BF4840">
        <w:rPr>
          <w:rFonts w:ascii="Tahoma" w:eastAsiaTheme="minorHAnsi" w:hAnsi="Tahoma" w:cs="Tahoma"/>
          <w:kern w:val="0"/>
          <w:szCs w:val="20"/>
        </w:rPr>
        <w:t>mu projektów umów zawieranych z </w:t>
      </w:r>
      <w:r w:rsidRPr="00BF4840">
        <w:rPr>
          <w:rFonts w:ascii="Tahoma" w:eastAsiaTheme="minorHAnsi" w:hAnsi="Tahoma" w:cs="Tahoma"/>
          <w:kern w:val="0"/>
          <w:szCs w:val="20"/>
        </w:rPr>
        <w:t>dalszymi podwykonawcami wraz z dokumentami potwierdzającymi uprawnienie osób, które będą te umowy podpisywać do reprezentowania stron tych umów, a także ze zgodą Wykonawcy na ich zawarcie, przynajmniej 14 dni przed dniem ich podpisania, a także obowiązek przedłożenia Zamawiającemu podpisanych umów najpóźni</w:t>
      </w:r>
      <w:r w:rsidR="0055717D">
        <w:rPr>
          <w:rFonts w:ascii="Tahoma" w:eastAsiaTheme="minorHAnsi" w:hAnsi="Tahoma" w:cs="Tahoma"/>
          <w:kern w:val="0"/>
          <w:szCs w:val="20"/>
        </w:rPr>
        <w:t>ej w terminie 7 dni od dnia ich </w:t>
      </w:r>
      <w:r w:rsidRPr="00BF4840">
        <w:rPr>
          <w:rFonts w:ascii="Tahoma" w:eastAsiaTheme="minorHAnsi" w:hAnsi="Tahoma" w:cs="Tahoma"/>
          <w:kern w:val="0"/>
          <w:szCs w:val="20"/>
        </w:rPr>
        <w:t xml:space="preserve">podpisania;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nie może wprowadzić postanowień: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uzależniających zwrot podwykonawcy przez Wykonawcę kwot zabezpieczenia ustanowionego przez podwykonawcę od zwrotu przez Zamawiającego Wykonawcy udzielonego przez niego zabezpieczenia wykonania umowy. </w:t>
      </w:r>
    </w:p>
    <w:p w:rsidR="003268F9" w:rsidRPr="00BF4840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BF4840">
        <w:rPr>
          <w:rFonts w:ascii="Tahoma" w:eastAsiaTheme="minorHAnsi" w:hAnsi="Tahoma" w:cs="Tahoma"/>
          <w:kern w:val="0"/>
          <w:szCs w:val="20"/>
        </w:rPr>
        <w:t xml:space="preserve">Przed zawarciem umowy z podwykonawcą, Wykonawca jest zobowiązany do przedstawienia Zamawiającemu projektu umów, które będą zawierane z podwykonawcami wraz z zakresem prac podlegających zleceniu, a także dokumentów potwierdzających uprawnienie osób, które będą </w:t>
      </w:r>
      <w:r w:rsidRPr="00BF4840">
        <w:rPr>
          <w:rFonts w:ascii="Tahoma" w:eastAsiaTheme="minorHAnsi" w:hAnsi="Tahoma" w:cs="Tahoma"/>
          <w:kern w:val="0"/>
          <w:szCs w:val="20"/>
        </w:rPr>
        <w:lastRenderedPageBreak/>
        <w:t>te</w:t>
      </w:r>
      <w:r w:rsidR="0055717D">
        <w:rPr>
          <w:rFonts w:ascii="Tahoma" w:eastAsiaTheme="minorHAnsi" w:hAnsi="Tahoma" w:cs="Tahoma"/>
          <w:kern w:val="0"/>
          <w:szCs w:val="20"/>
        </w:rPr>
        <w:t> </w:t>
      </w:r>
      <w:r w:rsidRPr="00BF4840">
        <w:rPr>
          <w:rFonts w:ascii="Tahoma" w:eastAsiaTheme="minorHAnsi" w:hAnsi="Tahoma" w:cs="Tahoma"/>
          <w:kern w:val="0"/>
          <w:szCs w:val="20"/>
        </w:rPr>
        <w:t xml:space="preserve">umowy podpisywać do reprezentowania stron tych umów. Zamawiający, ma 14 dni od dnia przedstawienia mu przez Wykonawcę projektu umowy z podwykonawcą na zgłoszenie w formie pisemnej zastrzeżeń. </w:t>
      </w:r>
    </w:p>
    <w:p w:rsidR="003268F9" w:rsidRPr="0055717D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55717D">
        <w:rPr>
          <w:rFonts w:ascii="Tahoma" w:eastAsiaTheme="minorHAnsi" w:hAnsi="Tahoma" w:cs="Tahoma"/>
          <w:kern w:val="0"/>
          <w:szCs w:val="20"/>
        </w:rPr>
        <w:t xml:space="preserve">Wykonawca przedkłada Zamawiającemu kopie poświadczonych za zgodność z oryginałem umów zawartych z podwykonawcami, w terminie 7 dni od dnia ich zawarcia. Zamawiający może w terminie 14 dni od przedłożenia umowy zgłosi do niej sprzeciw. </w:t>
      </w:r>
    </w:p>
    <w:p w:rsidR="003268F9" w:rsidRPr="0055717D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55717D">
        <w:rPr>
          <w:rFonts w:ascii="Tahoma" w:eastAsiaTheme="minorHAnsi" w:hAnsi="Tahoma" w:cs="Tahoma"/>
          <w:kern w:val="0"/>
          <w:szCs w:val="20"/>
        </w:rPr>
        <w:t>Obowiązki Wykonawcy dotyczące projektów umów i umów, okre</w:t>
      </w:r>
      <w:r w:rsidR="0055717D">
        <w:rPr>
          <w:rFonts w:ascii="Tahoma" w:eastAsiaTheme="minorHAnsi" w:hAnsi="Tahoma" w:cs="Tahoma"/>
          <w:kern w:val="0"/>
          <w:szCs w:val="20"/>
        </w:rPr>
        <w:t>ślone w ust. 3-</w:t>
      </w:r>
      <w:r w:rsidR="00C226B4" w:rsidRPr="0055717D">
        <w:rPr>
          <w:rFonts w:ascii="Tahoma" w:eastAsiaTheme="minorHAnsi" w:hAnsi="Tahoma" w:cs="Tahoma"/>
          <w:kern w:val="0"/>
          <w:szCs w:val="20"/>
        </w:rPr>
        <w:t>5, odnoszą się </w:t>
      </w:r>
      <w:r w:rsidRPr="0055717D">
        <w:rPr>
          <w:rFonts w:ascii="Tahoma" w:eastAsiaTheme="minorHAnsi" w:hAnsi="Tahoma" w:cs="Tahoma"/>
          <w:kern w:val="0"/>
          <w:szCs w:val="20"/>
        </w:rPr>
        <w:t xml:space="preserve">odpowiednio do zmian ich treści. </w:t>
      </w:r>
    </w:p>
    <w:p w:rsidR="003268F9" w:rsidRPr="0055717D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55717D">
        <w:rPr>
          <w:rFonts w:ascii="Tahoma" w:eastAsiaTheme="minorHAnsi" w:hAnsi="Tahoma" w:cs="Tahoma"/>
          <w:kern w:val="0"/>
          <w:szCs w:val="20"/>
        </w:rPr>
        <w:t>Wykonawca ma obowiązek informowania Zamawiaj</w:t>
      </w:r>
      <w:r w:rsidR="0055717D">
        <w:rPr>
          <w:rFonts w:ascii="Tahoma" w:eastAsiaTheme="minorHAnsi" w:hAnsi="Tahoma" w:cs="Tahoma"/>
          <w:kern w:val="0"/>
          <w:szCs w:val="20"/>
        </w:rPr>
        <w:t>ącego o wszystkich dokonanych z </w:t>
      </w:r>
      <w:r w:rsidRPr="0055717D">
        <w:rPr>
          <w:rFonts w:ascii="Tahoma" w:eastAsiaTheme="minorHAnsi" w:hAnsi="Tahoma" w:cs="Tahoma"/>
          <w:kern w:val="0"/>
          <w:szCs w:val="20"/>
        </w:rPr>
        <w:t>podwykonawcami rozliczeniach finan</w:t>
      </w:r>
      <w:r w:rsidR="003E77EA">
        <w:rPr>
          <w:rFonts w:ascii="Tahoma" w:eastAsiaTheme="minorHAnsi" w:hAnsi="Tahoma" w:cs="Tahoma"/>
          <w:kern w:val="0"/>
          <w:szCs w:val="20"/>
        </w:rPr>
        <w:t>sowych związanych z realizacją u</w:t>
      </w:r>
      <w:r w:rsidRPr="0055717D">
        <w:rPr>
          <w:rFonts w:ascii="Tahoma" w:eastAsiaTheme="minorHAnsi" w:hAnsi="Tahoma" w:cs="Tahoma"/>
          <w:kern w:val="0"/>
          <w:szCs w:val="20"/>
        </w:rPr>
        <w:t xml:space="preserve">mowy. </w:t>
      </w:r>
    </w:p>
    <w:p w:rsidR="003268F9" w:rsidRPr="0055717D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55717D">
        <w:rPr>
          <w:rFonts w:ascii="Tahoma" w:eastAsiaTheme="minorHAnsi" w:hAnsi="Tahoma" w:cs="Tahoma"/>
          <w:kern w:val="0"/>
          <w:szCs w:val="20"/>
        </w:rPr>
        <w:t>Wykonawca ma obowiązek terminowego regulowania płatności na rzecz podwykonawców z</w:t>
      </w:r>
      <w:r w:rsidR="0055717D">
        <w:rPr>
          <w:rFonts w:ascii="Tahoma" w:eastAsiaTheme="minorHAnsi" w:hAnsi="Tahoma" w:cs="Tahoma"/>
          <w:kern w:val="0"/>
          <w:szCs w:val="20"/>
        </w:rPr>
        <w:t>a </w:t>
      </w:r>
      <w:r w:rsidRPr="0055717D">
        <w:rPr>
          <w:rFonts w:ascii="Tahoma" w:eastAsiaTheme="minorHAnsi" w:hAnsi="Tahoma" w:cs="Tahoma"/>
          <w:kern w:val="0"/>
          <w:szCs w:val="20"/>
        </w:rPr>
        <w:t>wyk</w:t>
      </w:r>
      <w:r w:rsidR="003E77EA">
        <w:rPr>
          <w:rFonts w:ascii="Tahoma" w:eastAsiaTheme="minorHAnsi" w:hAnsi="Tahoma" w:cs="Tahoma"/>
          <w:kern w:val="0"/>
          <w:szCs w:val="20"/>
        </w:rPr>
        <w:t>onane roboty, objęte niniejszą u</w:t>
      </w:r>
      <w:r w:rsidRPr="0055717D">
        <w:rPr>
          <w:rFonts w:ascii="Tahoma" w:eastAsiaTheme="minorHAnsi" w:hAnsi="Tahoma" w:cs="Tahoma"/>
          <w:kern w:val="0"/>
          <w:szCs w:val="20"/>
        </w:rPr>
        <w:t xml:space="preserve">mową. </w:t>
      </w:r>
    </w:p>
    <w:p w:rsidR="00EE1FB3" w:rsidRPr="0055717D" w:rsidRDefault="003268F9" w:rsidP="008A21C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kern w:val="0"/>
          <w:szCs w:val="20"/>
        </w:rPr>
      </w:pPr>
      <w:r w:rsidRPr="0055717D">
        <w:rPr>
          <w:rFonts w:ascii="Tahoma" w:eastAsiaTheme="minorHAnsi" w:hAnsi="Tahoma" w:cs="Tahoma"/>
          <w:kern w:val="0"/>
          <w:szCs w:val="20"/>
        </w:rPr>
        <w:t>Wymogi odnoszące się do Wykonawcy i podwykonawców, okre</w:t>
      </w:r>
      <w:r w:rsidR="0055717D">
        <w:rPr>
          <w:rFonts w:ascii="Tahoma" w:eastAsiaTheme="minorHAnsi" w:hAnsi="Tahoma" w:cs="Tahoma"/>
          <w:kern w:val="0"/>
          <w:szCs w:val="20"/>
        </w:rPr>
        <w:t>ślone w ust. 2-8, stosuje się </w:t>
      </w:r>
      <w:r w:rsidRPr="0055717D">
        <w:rPr>
          <w:rFonts w:ascii="Tahoma" w:eastAsiaTheme="minorHAnsi" w:hAnsi="Tahoma" w:cs="Tahoma"/>
          <w:kern w:val="0"/>
          <w:szCs w:val="20"/>
        </w:rPr>
        <w:t xml:space="preserve">odpowiednio do dalszych podwykonawców. </w:t>
      </w:r>
    </w:p>
    <w:p w:rsidR="0048170F" w:rsidRDefault="0048170F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eastAsia="Arial-BoldMT" w:hAnsi="Tahoma"/>
          <w:bCs/>
          <w:sz w:val="20"/>
          <w:szCs w:val="20"/>
        </w:rPr>
      </w:pPr>
    </w:p>
    <w:p w:rsidR="0015299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 xml:space="preserve">§ </w:t>
      </w:r>
      <w:r w:rsidR="00AB6D42">
        <w:rPr>
          <w:rFonts w:ascii="Tahoma" w:eastAsia="Arial-BoldMT" w:hAnsi="Tahoma"/>
          <w:bCs/>
          <w:sz w:val="20"/>
          <w:szCs w:val="20"/>
        </w:rPr>
        <w:t>1</w:t>
      </w:r>
      <w:r w:rsidR="00721DCE">
        <w:rPr>
          <w:rFonts w:ascii="Tahoma" w:eastAsia="Arial-BoldMT" w:hAnsi="Tahoma"/>
          <w:bCs/>
          <w:sz w:val="20"/>
          <w:szCs w:val="20"/>
        </w:rPr>
        <w:t>4</w:t>
      </w:r>
      <w:r w:rsidR="0048170F">
        <w:rPr>
          <w:rFonts w:ascii="Tahoma" w:eastAsia="Arial-BoldMT" w:hAnsi="Tahoma"/>
          <w:bCs/>
          <w:sz w:val="20"/>
          <w:szCs w:val="20"/>
        </w:rPr>
        <w:t>.</w:t>
      </w:r>
      <w:r w:rsidR="00152990">
        <w:rPr>
          <w:rFonts w:ascii="Tahoma" w:eastAsia="Arial-BoldMT" w:hAnsi="Tahoma"/>
          <w:bCs/>
          <w:sz w:val="20"/>
          <w:szCs w:val="20"/>
        </w:rPr>
        <w:t xml:space="preserve"> </w:t>
      </w:r>
    </w:p>
    <w:p w:rsidR="00C94D38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>Zmiany umowy</w:t>
      </w:r>
    </w:p>
    <w:p w:rsidR="00EF7A47" w:rsidRPr="0048170F" w:rsidRDefault="00EF7A47" w:rsidP="008A21C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  <w:u w:val="single"/>
        </w:rPr>
      </w:pPr>
      <w:r w:rsidRPr="003E77EA">
        <w:rPr>
          <w:rFonts w:ascii="Tahoma" w:eastAsia="ArialMT" w:hAnsi="Tahoma" w:cs="Tahoma"/>
          <w:szCs w:val="20"/>
        </w:rPr>
        <w:t xml:space="preserve">Zamawiający przewiduje możliwość zmiany postanowień umowy </w:t>
      </w:r>
      <w:r w:rsidRPr="003E77EA">
        <w:rPr>
          <w:rFonts w:ascii="Tahoma" w:hAnsi="Tahoma" w:cs="Tahoma"/>
          <w:szCs w:val="20"/>
        </w:rPr>
        <w:t>do</w:t>
      </w:r>
      <w:r w:rsidRPr="0048170F">
        <w:rPr>
          <w:rFonts w:ascii="Tahoma" w:hAnsi="Tahoma" w:cs="Tahoma"/>
          <w:szCs w:val="20"/>
        </w:rPr>
        <w:t xml:space="preserve"> zawartej umowy, na podstawie art. 144 ust. 1 ustawy, </w:t>
      </w:r>
      <w:r w:rsidRPr="003E77EA">
        <w:rPr>
          <w:rFonts w:ascii="Tahoma" w:eastAsia="ArialMT" w:hAnsi="Tahoma" w:cs="Tahoma"/>
          <w:szCs w:val="20"/>
        </w:rPr>
        <w:t>w następujących przypadkach:</w:t>
      </w:r>
    </w:p>
    <w:p w:rsidR="00EF7A47" w:rsidRPr="0048170F" w:rsidRDefault="00EF7A47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jeżeli nastąpi zmiana powszechnie obowiązujących przepisów prawa w zakresie mającym wpływ na realizację przedmiotu zamówienia;</w:t>
      </w:r>
    </w:p>
    <w:p w:rsidR="00EF7A47" w:rsidRPr="0048170F" w:rsidRDefault="00EF7A47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jeżeli nastąpi uzasadniona konieczność zwiększenia bezpieczeństwa wykonania robót budowlanych lub usprawnienia procesu</w:t>
      </w:r>
      <w:r w:rsidR="0048170F" w:rsidRPr="0048170F">
        <w:rPr>
          <w:rFonts w:ascii="Tahoma" w:hAnsi="Tahoma" w:cs="Tahoma"/>
          <w:szCs w:val="20"/>
        </w:rPr>
        <w:t>;</w:t>
      </w:r>
      <w:r w:rsidRPr="0048170F">
        <w:rPr>
          <w:rFonts w:ascii="Tahoma" w:hAnsi="Tahoma" w:cs="Tahoma"/>
          <w:szCs w:val="20"/>
        </w:rPr>
        <w:t xml:space="preserve"> </w:t>
      </w:r>
    </w:p>
    <w:p w:rsidR="00EF7A47" w:rsidRPr="0048170F" w:rsidRDefault="00EF7A47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po uzgodnieniu możliwości wprowadzenia rozwiązań zamiennych w stosunku do przewidzianych w projekcie, zgłoszonych przez kierownika budowy lub inspektora nadzoru inwestorskiego;</w:t>
      </w:r>
    </w:p>
    <w:p w:rsidR="00EF7A47" w:rsidRPr="002F1E9A" w:rsidRDefault="002F1E9A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ind w:left="1066" w:hanging="357"/>
        <w:jc w:val="both"/>
        <w:rPr>
          <w:rFonts w:ascii="Tahoma" w:hAnsi="Tahoma" w:cs="Tahoma"/>
          <w:szCs w:val="20"/>
        </w:rPr>
      </w:pPr>
      <w:r w:rsidRPr="00511634">
        <w:rPr>
          <w:rFonts w:ascii="Tahoma" w:hAnsi="Tahoma" w:cs="Tahoma"/>
          <w:szCs w:val="20"/>
        </w:rPr>
        <w:t>wprowadzenie zmian zarówno w dokumentacji projektowej, jak i</w:t>
      </w:r>
      <w:r>
        <w:rPr>
          <w:rFonts w:ascii="Tahoma" w:hAnsi="Tahoma" w:cs="Tahoma"/>
          <w:szCs w:val="20"/>
        </w:rPr>
        <w:t xml:space="preserve"> w ilościach i rodzajach robót dodatkowych, nie uwzględnionych </w:t>
      </w:r>
      <w:r w:rsidRPr="00511634">
        <w:rPr>
          <w:rFonts w:ascii="Tahoma" w:hAnsi="Tahoma" w:cs="Tahoma"/>
          <w:szCs w:val="20"/>
        </w:rPr>
        <w:t xml:space="preserve">w </w:t>
      </w:r>
      <w:r>
        <w:rPr>
          <w:rFonts w:ascii="Tahoma" w:hAnsi="Tahoma" w:cs="Tahoma"/>
          <w:szCs w:val="20"/>
        </w:rPr>
        <w:t>kosztorysie ofertowym</w:t>
      </w:r>
      <w:r w:rsidRPr="00511634">
        <w:rPr>
          <w:rFonts w:ascii="Tahoma" w:hAnsi="Tahoma" w:cs="Tahoma"/>
          <w:szCs w:val="20"/>
        </w:rPr>
        <w:t>;</w:t>
      </w:r>
    </w:p>
    <w:p w:rsidR="00EF7A47" w:rsidRPr="0048170F" w:rsidRDefault="00EF7A47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ind w:left="1066" w:hanging="357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aktualizacji rozwiązań z uwagi na postęp technologiczny;</w:t>
      </w:r>
    </w:p>
    <w:p w:rsidR="00EF7A47" w:rsidRPr="0048170F" w:rsidRDefault="00EF7A47" w:rsidP="008A21C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 xml:space="preserve">zmiany terminu realizacji zamówienia w przypadku: </w:t>
      </w:r>
    </w:p>
    <w:p w:rsidR="00EF7A47" w:rsidRPr="0048170F" w:rsidRDefault="00EF7A47" w:rsidP="008A21C5">
      <w:pPr>
        <w:pStyle w:val="Akapitzlist"/>
        <w:numPr>
          <w:ilvl w:val="0"/>
          <w:numId w:val="18"/>
        </w:numPr>
        <w:tabs>
          <w:tab w:val="left" w:pos="127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przyspieszenia zaawansowania prac przez Wykonawcę,</w:t>
      </w:r>
    </w:p>
    <w:p w:rsidR="00EF7A47" w:rsidRPr="0048170F" w:rsidRDefault="00EF7A47" w:rsidP="008A21C5">
      <w:pPr>
        <w:pStyle w:val="Akapitzlist"/>
        <w:numPr>
          <w:ilvl w:val="0"/>
          <w:numId w:val="18"/>
        </w:numPr>
        <w:tabs>
          <w:tab w:val="left" w:pos="127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przestojów i opóźnień zawinionych przez Zamawiającego,</w:t>
      </w:r>
    </w:p>
    <w:p w:rsidR="00EF7A47" w:rsidRPr="0048170F" w:rsidRDefault="00EF7A47" w:rsidP="008A21C5">
      <w:pPr>
        <w:pStyle w:val="Akapitzlist"/>
        <w:numPr>
          <w:ilvl w:val="0"/>
          <w:numId w:val="18"/>
        </w:numPr>
        <w:tabs>
          <w:tab w:val="left" w:pos="127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 xml:space="preserve">z powodu działań osób trzecich uniemożliwiających wykonanie prac, które to   </w:t>
      </w:r>
      <w:r w:rsidR="00664DE0">
        <w:rPr>
          <w:rFonts w:ascii="Tahoma" w:hAnsi="Tahoma" w:cs="Tahoma"/>
          <w:szCs w:val="20"/>
        </w:rPr>
        <w:t>działania nie są </w:t>
      </w:r>
      <w:r w:rsidRPr="0048170F">
        <w:rPr>
          <w:rFonts w:ascii="Tahoma" w:hAnsi="Tahoma" w:cs="Tahoma"/>
          <w:szCs w:val="20"/>
        </w:rPr>
        <w:t>konsekwencją winy którejkolwiek ze stron,</w:t>
      </w:r>
    </w:p>
    <w:p w:rsidR="00EF7A47" w:rsidRPr="0048170F" w:rsidRDefault="00EF7A47" w:rsidP="008A21C5">
      <w:pPr>
        <w:pStyle w:val="Akapitzlist"/>
        <w:numPr>
          <w:ilvl w:val="0"/>
          <w:numId w:val="18"/>
        </w:numPr>
        <w:tabs>
          <w:tab w:val="left" w:pos="127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z powodu o</w:t>
      </w:r>
      <w:r w:rsidR="0048170F" w:rsidRPr="0048170F">
        <w:rPr>
          <w:rFonts w:ascii="Tahoma" w:hAnsi="Tahoma" w:cs="Tahoma"/>
          <w:szCs w:val="20"/>
        </w:rPr>
        <w:t xml:space="preserve">koliczności siły wyższej, np.: </w:t>
      </w:r>
      <w:r w:rsidRPr="0048170F">
        <w:rPr>
          <w:rFonts w:ascii="Tahoma" w:hAnsi="Tahoma" w:cs="Tahoma"/>
          <w:szCs w:val="20"/>
        </w:rPr>
        <w:t xml:space="preserve">wystąpienia zdarzenia losowego wywołanego przez </w:t>
      </w:r>
      <w:r w:rsidRPr="0048170F">
        <w:rPr>
          <w:rFonts w:ascii="Tahoma" w:hAnsi="Tahoma" w:cs="Tahoma"/>
          <w:szCs w:val="20"/>
        </w:rPr>
        <w:lastRenderedPageBreak/>
        <w:t>czynniki zewnętrzne, którego nie można było przewidzieć, w szczególności zagrażającego bezpośrednio życiu lub zdrowiu ludzi lub grożącego powstaniem szkody w znacznych rozmiarach.</w:t>
      </w:r>
    </w:p>
    <w:p w:rsidR="00EF7A47" w:rsidRPr="0048170F" w:rsidRDefault="00EF7A47" w:rsidP="008A21C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Warunki dokonywania zmian:</w:t>
      </w:r>
    </w:p>
    <w:p w:rsidR="00EF7A47" w:rsidRPr="0048170F" w:rsidRDefault="00EF7A47" w:rsidP="008A21C5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inicjowanie zmian na wnio</w:t>
      </w:r>
      <w:r w:rsidR="0048170F">
        <w:rPr>
          <w:rFonts w:ascii="Tahoma" w:hAnsi="Tahoma" w:cs="Tahoma"/>
          <w:szCs w:val="20"/>
        </w:rPr>
        <w:t>sek wykonawcy lub zamawiającego;</w:t>
      </w:r>
    </w:p>
    <w:p w:rsidR="00EF7A47" w:rsidRPr="0048170F" w:rsidRDefault="00EF7A47" w:rsidP="008A21C5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uzasadnienie zmiany prawidłową realizacją w formie aneksu do umowy.</w:t>
      </w:r>
    </w:p>
    <w:p w:rsidR="00EE1FB3" w:rsidRDefault="00EE1FB3" w:rsidP="003052EB">
      <w:pPr>
        <w:pStyle w:val="paragraf"/>
        <w:tabs>
          <w:tab w:val="left" w:pos="426"/>
        </w:tabs>
        <w:spacing w:before="0" w:after="0" w:line="360" w:lineRule="auto"/>
        <w:jc w:val="both"/>
        <w:rPr>
          <w:rFonts w:ascii="Tahoma" w:hAnsi="Tahoma"/>
          <w:sz w:val="20"/>
          <w:szCs w:val="20"/>
        </w:rPr>
      </w:pPr>
    </w:p>
    <w:p w:rsidR="0048170F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1</w:t>
      </w:r>
      <w:r w:rsidR="00721DCE">
        <w:rPr>
          <w:rFonts w:ascii="Tahoma" w:hAnsi="Tahoma"/>
          <w:sz w:val="20"/>
          <w:szCs w:val="20"/>
        </w:rPr>
        <w:t>5</w:t>
      </w:r>
      <w:r w:rsidR="0048170F">
        <w:rPr>
          <w:rFonts w:ascii="Tahoma" w:hAnsi="Tahoma"/>
          <w:sz w:val="20"/>
          <w:szCs w:val="20"/>
        </w:rPr>
        <w:t xml:space="preserve">. </w:t>
      </w:r>
    </w:p>
    <w:p w:rsidR="00C94D38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Przedstawiciele Stron</w:t>
      </w:r>
    </w:p>
    <w:p w:rsidR="00C94D38" w:rsidRPr="0048170F" w:rsidRDefault="00C94D38" w:rsidP="008A21C5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48170F">
        <w:rPr>
          <w:rFonts w:ascii="Tahoma" w:hAnsi="Tahoma" w:cs="Tahoma"/>
          <w:szCs w:val="20"/>
        </w:rPr>
        <w:t>G</w:t>
      </w:r>
      <w:r w:rsidRPr="0048170F">
        <w:rPr>
          <w:rFonts w:ascii="Tahoma" w:eastAsia="ArialMT" w:hAnsi="Tahoma" w:cs="Tahoma"/>
          <w:szCs w:val="20"/>
        </w:rPr>
        <w:t>ł</w:t>
      </w:r>
      <w:r w:rsidRPr="0048170F">
        <w:rPr>
          <w:rFonts w:ascii="Tahoma" w:hAnsi="Tahoma" w:cs="Tahoma"/>
          <w:szCs w:val="20"/>
        </w:rPr>
        <w:t>ównym koordynatorem odpowiedzialnym za realizacj</w:t>
      </w:r>
      <w:r w:rsidRPr="0048170F">
        <w:rPr>
          <w:rFonts w:ascii="Tahoma" w:eastAsia="ArialMT" w:hAnsi="Tahoma" w:cs="Tahoma"/>
          <w:szCs w:val="20"/>
        </w:rPr>
        <w:t xml:space="preserve">ę </w:t>
      </w:r>
      <w:r w:rsidRPr="0048170F">
        <w:rPr>
          <w:rFonts w:ascii="Tahoma" w:hAnsi="Tahoma" w:cs="Tahoma"/>
          <w:szCs w:val="20"/>
        </w:rPr>
        <w:t>przedmiotu umowy ze strony Wykonawcy jest: …………………………………………</w:t>
      </w:r>
      <w:r w:rsidR="0048170F">
        <w:rPr>
          <w:rFonts w:ascii="Tahoma" w:hAnsi="Tahoma" w:cs="Tahoma"/>
          <w:szCs w:val="20"/>
        </w:rPr>
        <w:t>................................................................................................</w:t>
      </w:r>
    </w:p>
    <w:p w:rsidR="00C94D38" w:rsidRPr="0048170F" w:rsidRDefault="00C94D38" w:rsidP="008A21C5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Głównym koordynatorem odpowiedzialnym za realizację przedmiotu umowy ze strony Zamawiającego jest: ………………………………………</w:t>
      </w:r>
      <w:r w:rsidR="0048170F">
        <w:rPr>
          <w:rFonts w:ascii="Tahoma" w:eastAsia="ArialMT" w:hAnsi="Tahoma" w:cs="Tahoma"/>
          <w:szCs w:val="20"/>
        </w:rPr>
        <w:t>...........................................................................</w:t>
      </w:r>
    </w:p>
    <w:p w:rsidR="0048170F" w:rsidRDefault="0048170F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hAnsi="Tahoma"/>
          <w:sz w:val="20"/>
          <w:szCs w:val="20"/>
        </w:rPr>
      </w:pPr>
    </w:p>
    <w:p w:rsidR="0048170F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§ 1</w:t>
      </w:r>
      <w:r w:rsidR="00721DCE">
        <w:rPr>
          <w:rFonts w:ascii="Tahoma" w:hAnsi="Tahoma"/>
          <w:sz w:val="20"/>
          <w:szCs w:val="20"/>
        </w:rPr>
        <w:t>6</w:t>
      </w:r>
      <w:r w:rsidR="0048170F">
        <w:rPr>
          <w:rFonts w:ascii="Tahoma" w:hAnsi="Tahoma"/>
          <w:sz w:val="20"/>
          <w:szCs w:val="20"/>
        </w:rPr>
        <w:t>.</w:t>
      </w:r>
    </w:p>
    <w:p w:rsidR="00C94D38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>Wykonawcy realizujący wspólnie Umowę</w:t>
      </w:r>
    </w:p>
    <w:p w:rsidR="00C94D38" w:rsidRPr="0048170F" w:rsidRDefault="00C94D38" w:rsidP="008A21C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Wykonawcy realizujący wspólnie Umowę są solidarnie odpowiedzialni za jej wykonanie i wniesienie zabezpieczenia należytego wykonania umowy.</w:t>
      </w:r>
    </w:p>
    <w:p w:rsidR="00C94D38" w:rsidRPr="0048170F" w:rsidRDefault="00C94D38" w:rsidP="008A21C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Wykonawcy realizujący wspólnie Umowę wyznaczają niniejszym spośród siebie Lidera upoważnionego do zaciągania zobowiązań w imieniu wszystkich Wykonawców realizujących wspólnie Umowę. Lider upoważniony jest także do wystawiania faktur, przyjmowania płatności</w:t>
      </w:r>
      <w:r w:rsidR="00C226B4">
        <w:rPr>
          <w:rFonts w:ascii="Tahoma" w:eastAsia="ArialMT" w:hAnsi="Tahoma" w:cs="Tahoma"/>
          <w:szCs w:val="20"/>
        </w:rPr>
        <w:t xml:space="preserve"> od </w:t>
      </w:r>
      <w:r w:rsidRPr="0048170F">
        <w:rPr>
          <w:rFonts w:ascii="Tahoma" w:eastAsia="ArialMT" w:hAnsi="Tahoma" w:cs="Tahoma"/>
          <w:szCs w:val="20"/>
        </w:rPr>
        <w:t>Zamawiającego i do przyjmowania poleceń na rzecz i w imieniu wszystkich Wykonawców realizujących wspólnie Umowę.</w:t>
      </w:r>
    </w:p>
    <w:p w:rsidR="00C94D38" w:rsidRPr="0048170F" w:rsidRDefault="00C94D38" w:rsidP="008A21C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Liderem, o którym mowa w ust. 2 będzie …..…………..…………………</w:t>
      </w:r>
      <w:r w:rsidR="0048170F">
        <w:rPr>
          <w:rFonts w:ascii="Tahoma" w:eastAsia="ArialMT" w:hAnsi="Tahoma" w:cs="Tahoma"/>
          <w:szCs w:val="20"/>
        </w:rPr>
        <w:t>.................................................</w:t>
      </w:r>
    </w:p>
    <w:p w:rsidR="00C94D38" w:rsidRPr="0048170F" w:rsidRDefault="00C94D38" w:rsidP="008A21C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48170F">
        <w:rPr>
          <w:rFonts w:ascii="Tahoma" w:eastAsia="ArialMT" w:hAnsi="Tahoma" w:cs="Tahoma"/>
          <w:szCs w:val="20"/>
        </w:rPr>
        <w:t>Postanowienia Umowy dotyczące Wykonawcy stosuje się odpowiednio do Wykonawców realizujących wspólnie Umowę.</w:t>
      </w:r>
    </w:p>
    <w:p w:rsidR="0048170F" w:rsidRDefault="0048170F" w:rsidP="003052EB">
      <w:pPr>
        <w:pStyle w:val="paragraf"/>
        <w:tabs>
          <w:tab w:val="left" w:pos="0"/>
        </w:tabs>
        <w:spacing w:before="0" w:after="0" w:line="360" w:lineRule="auto"/>
        <w:jc w:val="both"/>
        <w:rPr>
          <w:rFonts w:ascii="Tahoma" w:eastAsia="Arial-BoldMT" w:hAnsi="Tahoma"/>
          <w:bCs/>
          <w:sz w:val="20"/>
          <w:szCs w:val="20"/>
        </w:rPr>
      </w:pPr>
    </w:p>
    <w:p w:rsidR="00C94D38" w:rsidRPr="00995640" w:rsidRDefault="00C94D38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>§ 1</w:t>
      </w:r>
      <w:r w:rsidR="00721DCE">
        <w:rPr>
          <w:rFonts w:ascii="Tahoma" w:eastAsia="Arial-BoldMT" w:hAnsi="Tahoma"/>
          <w:bCs/>
          <w:sz w:val="20"/>
          <w:szCs w:val="20"/>
        </w:rPr>
        <w:t>7</w:t>
      </w:r>
      <w:r w:rsidR="0048170F">
        <w:rPr>
          <w:rFonts w:ascii="Tahoma" w:eastAsia="Arial-BoldMT" w:hAnsi="Tahoma"/>
          <w:bCs/>
          <w:sz w:val="20"/>
          <w:szCs w:val="20"/>
        </w:rPr>
        <w:t>.</w:t>
      </w:r>
      <w:r w:rsidRPr="00995640">
        <w:rPr>
          <w:rFonts w:ascii="Tahoma" w:eastAsia="Arial-BoldMT" w:hAnsi="Tahoma"/>
          <w:bCs/>
          <w:sz w:val="20"/>
          <w:szCs w:val="20"/>
        </w:rPr>
        <w:t xml:space="preserve"> </w:t>
      </w:r>
      <w:r w:rsidRPr="00995640">
        <w:rPr>
          <w:rFonts w:ascii="Tahoma" w:eastAsia="Arial-BoldMT" w:hAnsi="Tahoma"/>
          <w:bCs/>
          <w:sz w:val="20"/>
          <w:szCs w:val="20"/>
        </w:rPr>
        <w:br/>
        <w:t>Poufność</w:t>
      </w:r>
    </w:p>
    <w:p w:rsidR="00C94D38" w:rsidRPr="00D96B02" w:rsidRDefault="00C94D38" w:rsidP="008A21C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D96B02">
        <w:rPr>
          <w:rFonts w:ascii="Tahoma" w:hAnsi="Tahoma" w:cs="Tahoma"/>
          <w:szCs w:val="20"/>
        </w:rPr>
        <w:t>Umowa jest jawna i podlega udost</w:t>
      </w:r>
      <w:r w:rsidRPr="00D96B02">
        <w:rPr>
          <w:rFonts w:ascii="Tahoma" w:eastAsia="ArialMT" w:hAnsi="Tahoma" w:cs="Tahoma"/>
          <w:szCs w:val="20"/>
        </w:rPr>
        <w:t>ę</w:t>
      </w:r>
      <w:r w:rsidRPr="00D96B02">
        <w:rPr>
          <w:rFonts w:ascii="Tahoma" w:hAnsi="Tahoma" w:cs="Tahoma"/>
          <w:szCs w:val="20"/>
        </w:rPr>
        <w:t>pnianiu na zasadach okre</w:t>
      </w:r>
      <w:r w:rsidRPr="00D96B02">
        <w:rPr>
          <w:rFonts w:ascii="Tahoma" w:eastAsia="ArialMT" w:hAnsi="Tahoma" w:cs="Tahoma"/>
          <w:szCs w:val="20"/>
        </w:rPr>
        <w:t>ś</w:t>
      </w:r>
      <w:r w:rsidRPr="00D96B02">
        <w:rPr>
          <w:rFonts w:ascii="Tahoma" w:hAnsi="Tahoma" w:cs="Tahoma"/>
          <w:szCs w:val="20"/>
        </w:rPr>
        <w:t>lonych w przepisach o dost</w:t>
      </w:r>
      <w:r w:rsidRPr="00D96B02">
        <w:rPr>
          <w:rFonts w:ascii="Tahoma" w:eastAsia="ArialMT" w:hAnsi="Tahoma" w:cs="Tahoma"/>
          <w:szCs w:val="20"/>
        </w:rPr>
        <w:t>ę</w:t>
      </w:r>
      <w:r w:rsidR="00C226B4">
        <w:rPr>
          <w:rFonts w:ascii="Tahoma" w:hAnsi="Tahoma" w:cs="Tahoma"/>
          <w:szCs w:val="20"/>
        </w:rPr>
        <w:t>pie do </w:t>
      </w:r>
      <w:r w:rsidRPr="00D96B02">
        <w:rPr>
          <w:rFonts w:ascii="Tahoma" w:hAnsi="Tahoma" w:cs="Tahoma"/>
          <w:szCs w:val="20"/>
        </w:rPr>
        <w:t>informacji publicznej. Niemniej, Wykonawcy nie wolno, bez uprzedniej pisemnej zgody Zamawiaj</w:t>
      </w:r>
      <w:r w:rsidRPr="00D96B02">
        <w:rPr>
          <w:rFonts w:ascii="Tahoma" w:eastAsia="ArialMT" w:hAnsi="Tahoma" w:cs="Tahoma"/>
          <w:szCs w:val="20"/>
        </w:rPr>
        <w:t>ą</w:t>
      </w:r>
      <w:r w:rsidRPr="00D96B02">
        <w:rPr>
          <w:rFonts w:ascii="Tahoma" w:hAnsi="Tahoma" w:cs="Tahoma"/>
          <w:szCs w:val="20"/>
        </w:rPr>
        <w:t>cego, ujawni</w:t>
      </w:r>
      <w:r w:rsidRPr="00D96B02">
        <w:rPr>
          <w:rFonts w:ascii="Tahoma" w:eastAsia="ArialMT" w:hAnsi="Tahoma" w:cs="Tahoma"/>
          <w:szCs w:val="20"/>
        </w:rPr>
        <w:t xml:space="preserve">ć </w:t>
      </w:r>
      <w:r w:rsidRPr="00D96B02">
        <w:rPr>
          <w:rFonts w:ascii="Tahoma" w:hAnsi="Tahoma" w:cs="Tahoma"/>
          <w:szCs w:val="20"/>
        </w:rPr>
        <w:t>tre</w:t>
      </w:r>
      <w:r w:rsidRPr="00D96B02">
        <w:rPr>
          <w:rFonts w:ascii="Tahoma" w:eastAsia="ArialMT" w:hAnsi="Tahoma" w:cs="Tahoma"/>
          <w:szCs w:val="20"/>
        </w:rPr>
        <w:t>ś</w:t>
      </w:r>
      <w:r w:rsidRPr="00D96B02">
        <w:rPr>
          <w:rFonts w:ascii="Tahoma" w:hAnsi="Tahoma" w:cs="Tahoma"/>
          <w:szCs w:val="20"/>
        </w:rPr>
        <w:t>ci Umowy ani jakiejkolwiek specyfika</w:t>
      </w:r>
      <w:r w:rsidR="00C226B4">
        <w:rPr>
          <w:rFonts w:ascii="Tahoma" w:hAnsi="Tahoma" w:cs="Tahoma"/>
          <w:szCs w:val="20"/>
        </w:rPr>
        <w:t>cji, planu, rysunku, wzoru, lub </w:t>
      </w:r>
      <w:r w:rsidRPr="00D96B02">
        <w:rPr>
          <w:rFonts w:ascii="Tahoma" w:hAnsi="Tahoma" w:cs="Tahoma"/>
          <w:szCs w:val="20"/>
        </w:rPr>
        <w:t>informacji dostarczonej przez Zamawiaj</w:t>
      </w:r>
      <w:r w:rsidRPr="00D96B02">
        <w:rPr>
          <w:rFonts w:ascii="Tahoma" w:eastAsia="ArialMT" w:hAnsi="Tahoma" w:cs="Tahoma"/>
          <w:szCs w:val="20"/>
        </w:rPr>
        <w:t>ą</w:t>
      </w:r>
      <w:r w:rsidRPr="00D96B02">
        <w:rPr>
          <w:rFonts w:ascii="Tahoma" w:hAnsi="Tahoma" w:cs="Tahoma"/>
          <w:szCs w:val="20"/>
        </w:rPr>
        <w:t>cego lub na jego rzecz w zwi</w:t>
      </w:r>
      <w:r w:rsidRPr="00D96B02">
        <w:rPr>
          <w:rFonts w:ascii="Tahoma" w:eastAsia="ArialMT" w:hAnsi="Tahoma" w:cs="Tahoma"/>
          <w:szCs w:val="20"/>
        </w:rPr>
        <w:t>ą</w:t>
      </w:r>
      <w:r w:rsidRPr="00D96B02">
        <w:rPr>
          <w:rFonts w:ascii="Tahoma" w:hAnsi="Tahoma" w:cs="Tahoma"/>
          <w:szCs w:val="20"/>
        </w:rPr>
        <w:t>zku z t</w:t>
      </w:r>
      <w:r w:rsidRPr="00D96B02">
        <w:rPr>
          <w:rFonts w:ascii="Tahoma" w:eastAsia="ArialMT" w:hAnsi="Tahoma" w:cs="Tahoma"/>
          <w:szCs w:val="20"/>
        </w:rPr>
        <w:t xml:space="preserve">ą </w:t>
      </w:r>
      <w:r w:rsidRPr="00D96B02">
        <w:rPr>
          <w:rFonts w:ascii="Tahoma" w:hAnsi="Tahoma" w:cs="Tahoma"/>
          <w:szCs w:val="20"/>
        </w:rPr>
        <w:t>Umow</w:t>
      </w:r>
      <w:r w:rsidRPr="00D96B02">
        <w:rPr>
          <w:rFonts w:ascii="Tahoma" w:eastAsia="ArialMT" w:hAnsi="Tahoma" w:cs="Tahoma"/>
          <w:szCs w:val="20"/>
        </w:rPr>
        <w:t>ą</w:t>
      </w:r>
      <w:r w:rsidRPr="00D96B02">
        <w:rPr>
          <w:rFonts w:ascii="Tahoma" w:hAnsi="Tahoma" w:cs="Tahoma"/>
          <w:szCs w:val="20"/>
        </w:rPr>
        <w:t>, jakiejkolwiek osobie trzeciej.</w:t>
      </w:r>
    </w:p>
    <w:p w:rsidR="00C94D38" w:rsidRPr="00D96B02" w:rsidRDefault="00C94D38" w:rsidP="008A21C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D96B02">
        <w:rPr>
          <w:rFonts w:ascii="Tahoma" w:eastAsia="ArialMT" w:hAnsi="Tahoma" w:cs="Tahoma"/>
          <w:szCs w:val="20"/>
        </w:rPr>
        <w:lastRenderedPageBreak/>
        <w:t xml:space="preserve">Wykonawcy nie wolno, bez uprzedniej pisemnej zgody Zamawiającego, wykorzystywać jakichkolwiek dokumentów lub informacji, o których </w:t>
      </w:r>
      <w:r w:rsidRPr="00721DCE">
        <w:rPr>
          <w:rFonts w:ascii="Tahoma" w:eastAsia="ArialMT" w:hAnsi="Tahoma" w:cs="Tahoma"/>
          <w:b/>
          <w:szCs w:val="20"/>
        </w:rPr>
        <w:t>mowa w § 17 ust. 1</w:t>
      </w:r>
      <w:r w:rsidRPr="00721DCE">
        <w:rPr>
          <w:rFonts w:ascii="Tahoma" w:eastAsia="ArialMT" w:hAnsi="Tahoma" w:cs="Tahoma"/>
          <w:szCs w:val="20"/>
        </w:rPr>
        <w:t>,</w:t>
      </w:r>
      <w:r w:rsidRPr="00D96B02">
        <w:rPr>
          <w:rFonts w:ascii="Tahoma" w:eastAsia="ArialMT" w:hAnsi="Tahoma" w:cs="Tahoma"/>
          <w:szCs w:val="20"/>
        </w:rPr>
        <w:t xml:space="preserve"> w innych celach niż wykonanie Umowy.</w:t>
      </w:r>
    </w:p>
    <w:p w:rsidR="00C94D38" w:rsidRPr="00D96B02" w:rsidRDefault="00C94D38" w:rsidP="008A21C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D96B02">
        <w:rPr>
          <w:rFonts w:ascii="Tahoma" w:hAnsi="Tahoma" w:cs="Tahoma"/>
          <w:szCs w:val="20"/>
        </w:rPr>
        <w:t xml:space="preserve">Strony zobowiązują się do zachowania w tajemnicy wszystkich poufnych informacji, o których dowiedziały się w wyniku wykonywania postanowień niniejszej umowy. </w:t>
      </w:r>
    </w:p>
    <w:p w:rsidR="00C94D38" w:rsidRPr="00D96B02" w:rsidRDefault="00C94D38" w:rsidP="008A21C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Cs w:val="20"/>
        </w:rPr>
      </w:pPr>
      <w:r w:rsidRPr="00D96B02">
        <w:rPr>
          <w:rFonts w:ascii="Tahoma" w:hAnsi="Tahoma" w:cs="Tahoma"/>
          <w:szCs w:val="20"/>
        </w:rPr>
        <w:t>Strony potwierdzają fakt uznania za tajemnicę przedsiębiorst</w:t>
      </w:r>
      <w:r w:rsidR="00664DE0">
        <w:rPr>
          <w:rFonts w:ascii="Tahoma" w:hAnsi="Tahoma" w:cs="Tahoma"/>
          <w:szCs w:val="20"/>
        </w:rPr>
        <w:t>wa drugiej strony wszelkich</w:t>
      </w:r>
      <w:r w:rsidR="00721DCE">
        <w:rPr>
          <w:rFonts w:ascii="Tahoma" w:hAnsi="Tahoma" w:cs="Tahoma"/>
          <w:szCs w:val="20"/>
        </w:rPr>
        <w:t xml:space="preserve"> </w:t>
      </w:r>
      <w:r w:rsidR="00664DE0">
        <w:rPr>
          <w:rFonts w:ascii="Tahoma" w:hAnsi="Tahoma" w:cs="Tahoma"/>
          <w:szCs w:val="20"/>
        </w:rPr>
        <w:t>nie </w:t>
      </w:r>
      <w:r w:rsidR="00C226B4">
        <w:rPr>
          <w:rFonts w:ascii="Tahoma" w:hAnsi="Tahoma" w:cs="Tahoma"/>
          <w:szCs w:val="20"/>
        </w:rPr>
        <w:t> </w:t>
      </w:r>
      <w:r w:rsidRPr="00D96B02">
        <w:rPr>
          <w:rFonts w:ascii="Tahoma" w:hAnsi="Tahoma" w:cs="Tahoma"/>
          <w:szCs w:val="20"/>
        </w:rPr>
        <w:t>ujawnionych publicznie informacji technicznych, t</w:t>
      </w:r>
      <w:r w:rsidR="00664DE0">
        <w:rPr>
          <w:rFonts w:ascii="Tahoma" w:hAnsi="Tahoma" w:cs="Tahoma"/>
          <w:szCs w:val="20"/>
        </w:rPr>
        <w:t>echnologicznych, handlowych lub </w:t>
      </w:r>
      <w:r w:rsidRPr="00D96B02">
        <w:rPr>
          <w:rFonts w:ascii="Tahoma" w:hAnsi="Tahoma" w:cs="Tahoma"/>
          <w:szCs w:val="20"/>
        </w:rPr>
        <w:t>organizacyjnych jej przedsiębiorstwa (know-how), co do których przedsiębiorca lub osoby przez niego upoważnione podjęły niezbędne działania w celu zachowania ich poufności.</w:t>
      </w:r>
    </w:p>
    <w:p w:rsidR="00F61999" w:rsidRPr="00995640" w:rsidRDefault="00F61999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hAnsi="Tahoma"/>
          <w:sz w:val="20"/>
          <w:szCs w:val="20"/>
        </w:rPr>
      </w:pPr>
    </w:p>
    <w:p w:rsidR="00D96B02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 xml:space="preserve">§ </w:t>
      </w:r>
      <w:r w:rsidR="00AB6D42">
        <w:rPr>
          <w:rFonts w:ascii="Tahoma" w:hAnsi="Tahoma"/>
          <w:sz w:val="20"/>
          <w:szCs w:val="20"/>
        </w:rPr>
        <w:t>1</w:t>
      </w:r>
      <w:r w:rsidR="00721DCE">
        <w:rPr>
          <w:rFonts w:ascii="Tahoma" w:hAnsi="Tahoma"/>
          <w:sz w:val="20"/>
          <w:szCs w:val="20"/>
        </w:rPr>
        <w:t>8</w:t>
      </w:r>
      <w:r w:rsidR="00D96B02">
        <w:rPr>
          <w:rFonts w:ascii="Tahoma" w:hAnsi="Tahoma"/>
          <w:sz w:val="20"/>
          <w:szCs w:val="20"/>
        </w:rPr>
        <w:t>.</w:t>
      </w:r>
    </w:p>
    <w:p w:rsidR="00C94D38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Rozstrzyganie sporów</w:t>
      </w:r>
    </w:p>
    <w:p w:rsidR="00C94D38" w:rsidRPr="00AE1157" w:rsidRDefault="00C94D38" w:rsidP="008A21C5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AE1157">
        <w:rPr>
          <w:rFonts w:ascii="Tahoma" w:eastAsia="ArialMT" w:hAnsi="Tahoma" w:cs="Tahoma"/>
          <w:szCs w:val="20"/>
        </w:rPr>
        <w:t xml:space="preserve">Strony dołożą wszelkich starań, aby ewentualne spory rozstrzygnąć polubownie. </w:t>
      </w:r>
    </w:p>
    <w:p w:rsidR="00C94D38" w:rsidRPr="00AE1157" w:rsidRDefault="00C94D38" w:rsidP="008A21C5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 w:rsidRPr="00AE1157">
        <w:rPr>
          <w:rFonts w:ascii="Tahoma" w:eastAsia="ArialMT" w:hAnsi="Tahoma" w:cs="Tahoma"/>
          <w:szCs w:val="20"/>
        </w:rPr>
        <w:t>W przypadku, gdy nie dojdą do porozumienia, spory rozstrzygane będą przez Sąd powszechny właściwy dla siedziby Zamawiającego.</w:t>
      </w:r>
    </w:p>
    <w:p w:rsidR="00AE1157" w:rsidRDefault="00AE1157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Tahoma" w:hAnsi="Tahoma"/>
          <w:sz w:val="20"/>
          <w:szCs w:val="20"/>
        </w:rPr>
      </w:pPr>
    </w:p>
    <w:p w:rsidR="00AE1157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 xml:space="preserve">§ </w:t>
      </w:r>
      <w:r w:rsidR="00AB6D42">
        <w:rPr>
          <w:rFonts w:ascii="Tahoma" w:hAnsi="Tahoma"/>
          <w:sz w:val="20"/>
          <w:szCs w:val="20"/>
        </w:rPr>
        <w:t>1</w:t>
      </w:r>
      <w:r w:rsidR="00721DCE">
        <w:rPr>
          <w:rFonts w:ascii="Tahoma" w:hAnsi="Tahoma"/>
          <w:sz w:val="20"/>
          <w:szCs w:val="20"/>
        </w:rPr>
        <w:t>9</w:t>
      </w:r>
      <w:r w:rsidR="00AE1157">
        <w:rPr>
          <w:rFonts w:ascii="Tahoma" w:hAnsi="Tahoma"/>
          <w:sz w:val="20"/>
          <w:szCs w:val="20"/>
        </w:rPr>
        <w:t xml:space="preserve">. </w:t>
      </w:r>
    </w:p>
    <w:p w:rsidR="00C94D38" w:rsidRPr="00995640" w:rsidRDefault="00C94D38" w:rsidP="003052EB">
      <w:pPr>
        <w:pStyle w:val="paragraf"/>
        <w:tabs>
          <w:tab w:val="left" w:pos="426"/>
        </w:tabs>
        <w:spacing w:before="0" w:after="0" w:line="360" w:lineRule="auto"/>
        <w:ind w:left="426" w:hanging="426"/>
        <w:rPr>
          <w:rFonts w:ascii="Tahoma" w:hAnsi="Tahoma"/>
          <w:sz w:val="20"/>
          <w:szCs w:val="20"/>
        </w:rPr>
      </w:pPr>
      <w:r w:rsidRPr="00995640">
        <w:rPr>
          <w:rFonts w:ascii="Tahoma" w:hAnsi="Tahoma"/>
          <w:sz w:val="20"/>
          <w:szCs w:val="20"/>
        </w:rPr>
        <w:t>Stosowane przepisy</w:t>
      </w:r>
    </w:p>
    <w:p w:rsidR="00C94D38" w:rsidRPr="00995640" w:rsidRDefault="00664DE0" w:rsidP="003052EB">
      <w:pPr>
        <w:tabs>
          <w:tab w:val="left" w:pos="0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>
        <w:rPr>
          <w:rFonts w:ascii="Tahoma" w:eastAsia="ArialMT" w:hAnsi="Tahoma" w:cs="Tahoma"/>
          <w:szCs w:val="20"/>
        </w:rPr>
        <w:tab/>
      </w:r>
      <w:r w:rsidR="00C94D38" w:rsidRPr="00995640">
        <w:rPr>
          <w:rFonts w:ascii="Tahoma" w:eastAsia="ArialMT" w:hAnsi="Tahoma" w:cs="Tahoma"/>
          <w:szCs w:val="20"/>
        </w:rPr>
        <w:t xml:space="preserve">W sprawach nie uregulowanych niniejszą umową mają zastosowanie </w:t>
      </w:r>
      <w:r>
        <w:rPr>
          <w:rFonts w:ascii="Tahoma" w:eastAsia="ArialMT" w:hAnsi="Tahoma" w:cs="Tahoma"/>
          <w:szCs w:val="20"/>
        </w:rPr>
        <w:t>przepisy Kodeksu c</w:t>
      </w:r>
      <w:r w:rsidR="00C94D38" w:rsidRPr="00995640">
        <w:rPr>
          <w:rFonts w:ascii="Tahoma" w:eastAsia="ArialMT" w:hAnsi="Tahoma" w:cs="Tahoma"/>
          <w:szCs w:val="20"/>
        </w:rPr>
        <w:t>ywilnego oraz ustawy z dnia 29 stycznia 2004 r. Prawo zamówie</w:t>
      </w:r>
      <w:r w:rsidR="00AE1157">
        <w:rPr>
          <w:rFonts w:ascii="Tahoma" w:eastAsia="ArialMT" w:hAnsi="Tahoma" w:cs="Tahoma"/>
          <w:szCs w:val="20"/>
        </w:rPr>
        <w:t xml:space="preserve">ń </w:t>
      </w:r>
      <w:r>
        <w:rPr>
          <w:rFonts w:ascii="Tahoma" w:eastAsia="ArialMT" w:hAnsi="Tahoma" w:cs="Tahoma"/>
          <w:szCs w:val="20"/>
        </w:rPr>
        <w:t>publicznych (tj. Dz. U. z 2013</w:t>
      </w:r>
      <w:r w:rsidR="00AE1157">
        <w:rPr>
          <w:rFonts w:ascii="Tahoma" w:eastAsia="ArialMT" w:hAnsi="Tahoma" w:cs="Tahoma"/>
          <w:szCs w:val="20"/>
        </w:rPr>
        <w:t>r.</w:t>
      </w:r>
      <w:r w:rsidR="00C94D38" w:rsidRPr="00995640">
        <w:rPr>
          <w:rFonts w:ascii="Tahoma" w:eastAsia="ArialMT" w:hAnsi="Tahoma" w:cs="Tahoma"/>
          <w:szCs w:val="20"/>
        </w:rPr>
        <w:t xml:space="preserve"> poz.</w:t>
      </w:r>
      <w:r w:rsidR="00AE1157">
        <w:rPr>
          <w:rFonts w:ascii="Tahoma" w:eastAsia="ArialMT" w:hAnsi="Tahoma" w:cs="Tahoma"/>
          <w:szCs w:val="20"/>
        </w:rPr>
        <w:t xml:space="preserve"> 907,</w:t>
      </w:r>
      <w:r>
        <w:rPr>
          <w:rFonts w:ascii="Tahoma" w:eastAsia="ArialMT" w:hAnsi="Tahoma" w:cs="Tahoma"/>
          <w:szCs w:val="20"/>
        </w:rPr>
        <w:t xml:space="preserve"> z </w:t>
      </w:r>
      <w:proofErr w:type="spellStart"/>
      <w:r>
        <w:rPr>
          <w:rFonts w:ascii="Tahoma" w:eastAsia="ArialMT" w:hAnsi="Tahoma" w:cs="Tahoma"/>
          <w:szCs w:val="20"/>
        </w:rPr>
        <w:t>póź</w:t>
      </w:r>
      <w:proofErr w:type="spellEnd"/>
      <w:r>
        <w:rPr>
          <w:rFonts w:ascii="Tahoma" w:eastAsia="ArialMT" w:hAnsi="Tahoma" w:cs="Tahoma"/>
          <w:szCs w:val="20"/>
        </w:rPr>
        <w:t>. zm.</w:t>
      </w:r>
      <w:r w:rsidR="00C94D38" w:rsidRPr="00995640">
        <w:rPr>
          <w:rFonts w:ascii="Tahoma" w:eastAsia="ArialMT" w:hAnsi="Tahoma" w:cs="Tahoma"/>
          <w:szCs w:val="20"/>
        </w:rPr>
        <w:t>).</w:t>
      </w:r>
    </w:p>
    <w:p w:rsidR="00AE1157" w:rsidRDefault="00AE1157" w:rsidP="003052EB">
      <w:pPr>
        <w:pStyle w:val="paragraf"/>
        <w:tabs>
          <w:tab w:val="left" w:pos="0"/>
        </w:tabs>
        <w:spacing w:before="0" w:after="0" w:line="360" w:lineRule="auto"/>
        <w:jc w:val="both"/>
        <w:rPr>
          <w:rFonts w:ascii="Tahoma" w:eastAsia="Arial-BoldMT" w:hAnsi="Tahoma"/>
          <w:bCs/>
          <w:sz w:val="20"/>
          <w:szCs w:val="20"/>
        </w:rPr>
      </w:pPr>
    </w:p>
    <w:p w:rsidR="00C94D38" w:rsidRPr="00995640" w:rsidRDefault="00C94D38" w:rsidP="003052EB">
      <w:pPr>
        <w:pStyle w:val="paragraf"/>
        <w:tabs>
          <w:tab w:val="left" w:pos="0"/>
        </w:tabs>
        <w:spacing w:before="0" w:after="0" w:line="360" w:lineRule="auto"/>
        <w:rPr>
          <w:rFonts w:ascii="Tahoma" w:eastAsia="Arial-BoldMT" w:hAnsi="Tahoma"/>
          <w:bCs/>
          <w:sz w:val="20"/>
          <w:szCs w:val="20"/>
        </w:rPr>
      </w:pPr>
      <w:r w:rsidRPr="00995640">
        <w:rPr>
          <w:rFonts w:ascii="Tahoma" w:eastAsia="Arial-BoldMT" w:hAnsi="Tahoma"/>
          <w:bCs/>
          <w:sz w:val="20"/>
          <w:szCs w:val="20"/>
        </w:rPr>
        <w:t xml:space="preserve">§ </w:t>
      </w:r>
      <w:r w:rsidR="00721DCE">
        <w:rPr>
          <w:rFonts w:ascii="Tahoma" w:eastAsia="Arial-BoldMT" w:hAnsi="Tahoma"/>
          <w:bCs/>
          <w:sz w:val="20"/>
          <w:szCs w:val="20"/>
        </w:rPr>
        <w:t>20</w:t>
      </w:r>
      <w:r w:rsidR="00AB6D42">
        <w:rPr>
          <w:rFonts w:ascii="Tahoma" w:eastAsia="Arial-BoldMT" w:hAnsi="Tahoma"/>
          <w:bCs/>
          <w:sz w:val="20"/>
          <w:szCs w:val="20"/>
        </w:rPr>
        <w:t>.</w:t>
      </w:r>
      <w:r w:rsidRPr="00995640">
        <w:rPr>
          <w:rFonts w:ascii="Tahoma" w:eastAsia="Arial-BoldMT" w:hAnsi="Tahoma"/>
          <w:bCs/>
          <w:sz w:val="20"/>
          <w:szCs w:val="20"/>
        </w:rPr>
        <w:br/>
        <w:t>Ilość egzemplarzy</w:t>
      </w:r>
    </w:p>
    <w:p w:rsidR="00C94D38" w:rsidRPr="00995640" w:rsidRDefault="00664DE0" w:rsidP="003052EB">
      <w:pPr>
        <w:tabs>
          <w:tab w:val="left" w:pos="0"/>
        </w:tabs>
        <w:spacing w:after="0" w:line="360" w:lineRule="auto"/>
        <w:jc w:val="both"/>
        <w:rPr>
          <w:rFonts w:ascii="Tahoma" w:eastAsia="ArialMT" w:hAnsi="Tahoma" w:cs="Tahoma"/>
          <w:szCs w:val="20"/>
        </w:rPr>
      </w:pPr>
      <w:r>
        <w:rPr>
          <w:rFonts w:ascii="Tahoma" w:eastAsia="ArialMT" w:hAnsi="Tahoma" w:cs="Tahoma"/>
          <w:szCs w:val="20"/>
        </w:rPr>
        <w:tab/>
      </w:r>
      <w:r w:rsidR="00C94D38" w:rsidRPr="00995640">
        <w:rPr>
          <w:rFonts w:ascii="Tahoma" w:eastAsia="ArialMT" w:hAnsi="Tahoma" w:cs="Tahoma"/>
          <w:szCs w:val="20"/>
        </w:rPr>
        <w:t>Umowę sporządzono w trzech jednobrzmiących egzemplarzach, dwa dla Zamawiającego, jeden dla</w:t>
      </w:r>
      <w:r w:rsidR="00C226B4">
        <w:rPr>
          <w:rFonts w:ascii="Tahoma" w:eastAsia="ArialMT" w:hAnsi="Tahoma" w:cs="Tahoma"/>
          <w:szCs w:val="20"/>
        </w:rPr>
        <w:t> </w:t>
      </w:r>
      <w:r w:rsidR="00C94D38" w:rsidRPr="00995640">
        <w:rPr>
          <w:rFonts w:ascii="Tahoma" w:eastAsia="ArialMT" w:hAnsi="Tahoma" w:cs="Tahoma"/>
          <w:szCs w:val="20"/>
        </w:rPr>
        <w:t>Wykonawcy.</w:t>
      </w:r>
    </w:p>
    <w:p w:rsidR="00C94D38" w:rsidRPr="00995640" w:rsidRDefault="00C94D38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ArialMT" w:hAnsi="Tahoma" w:cs="Tahoma"/>
          <w:szCs w:val="20"/>
        </w:rPr>
      </w:pPr>
    </w:p>
    <w:p w:rsidR="00E41938" w:rsidRPr="00995640" w:rsidRDefault="00E41938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ArialMT" w:hAnsi="Tahoma" w:cs="Tahoma"/>
          <w:b/>
          <w:szCs w:val="20"/>
        </w:rPr>
      </w:pPr>
    </w:p>
    <w:p w:rsidR="00664DE0" w:rsidRDefault="00F61999" w:rsidP="003E77E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Arial-BoldMT" w:hAnsi="Tahoma" w:cs="Tahoma"/>
          <w:b/>
          <w:bCs/>
          <w:szCs w:val="20"/>
        </w:rPr>
      </w:pPr>
      <w:r w:rsidRPr="00995640">
        <w:rPr>
          <w:rFonts w:ascii="Tahoma" w:eastAsia="Arial-BoldMT" w:hAnsi="Tahoma" w:cs="Tahoma"/>
          <w:b/>
          <w:bCs/>
          <w:szCs w:val="20"/>
        </w:rPr>
        <w:t xml:space="preserve">   </w:t>
      </w:r>
    </w:p>
    <w:p w:rsidR="00C94D38" w:rsidRPr="00995640" w:rsidRDefault="00C93BA1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Arial-BoldMT" w:hAnsi="Tahoma" w:cs="Tahoma"/>
          <w:b/>
          <w:bCs/>
          <w:szCs w:val="20"/>
        </w:rPr>
      </w:pPr>
      <w:r>
        <w:rPr>
          <w:rFonts w:ascii="Tahoma" w:eastAsia="Arial-BoldMT" w:hAnsi="Tahoma" w:cs="Tahoma"/>
          <w:b/>
          <w:bCs/>
          <w:szCs w:val="20"/>
        </w:rPr>
        <w:tab/>
      </w:r>
      <w:r w:rsidR="00C94D38" w:rsidRPr="00995640">
        <w:rPr>
          <w:rFonts w:ascii="Tahoma" w:eastAsia="Arial-BoldMT" w:hAnsi="Tahoma" w:cs="Tahoma"/>
          <w:b/>
          <w:bCs/>
          <w:szCs w:val="20"/>
        </w:rPr>
        <w:t>ZAMAWIAJĄCY</w:t>
      </w:r>
      <w:r w:rsidR="00F61999" w:rsidRPr="00995640">
        <w:rPr>
          <w:rFonts w:ascii="Tahoma" w:eastAsia="Arial-BoldMT" w:hAnsi="Tahoma" w:cs="Tahoma"/>
          <w:b/>
          <w:bCs/>
          <w:szCs w:val="20"/>
        </w:rPr>
        <w:t xml:space="preserve">                    </w:t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</w:r>
      <w:r w:rsidR="00F61999" w:rsidRPr="00995640">
        <w:rPr>
          <w:rFonts w:ascii="Tahoma" w:eastAsia="Arial-BoldMT" w:hAnsi="Tahoma" w:cs="Tahoma"/>
          <w:b/>
          <w:bCs/>
          <w:szCs w:val="20"/>
        </w:rPr>
        <w:tab/>
        <w:t xml:space="preserve">   WYKONAWCA</w:t>
      </w:r>
    </w:p>
    <w:p w:rsidR="00C94D38" w:rsidRPr="00995640" w:rsidRDefault="00C94D38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Cs w:val="20"/>
        </w:rPr>
      </w:pPr>
    </w:p>
    <w:p w:rsidR="00664DE0" w:rsidRDefault="00F61999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Cs w:val="20"/>
        </w:rPr>
      </w:pPr>
      <w:r w:rsidRPr="00995640">
        <w:rPr>
          <w:rFonts w:ascii="Tahoma" w:hAnsi="Tahoma" w:cs="Tahoma"/>
          <w:b/>
          <w:szCs w:val="20"/>
        </w:rPr>
        <w:t xml:space="preserve">   </w:t>
      </w:r>
    </w:p>
    <w:p w:rsidR="00664DE0" w:rsidRDefault="00664DE0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Cs w:val="20"/>
        </w:rPr>
      </w:pPr>
    </w:p>
    <w:p w:rsidR="00664DE0" w:rsidRDefault="00664DE0" w:rsidP="003052E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Cs w:val="20"/>
        </w:rPr>
      </w:pPr>
    </w:p>
    <w:p w:rsidR="00ED1D4C" w:rsidRPr="00ED1D4C" w:rsidRDefault="00C93BA1" w:rsidP="00ED1D4C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  <w:r w:rsidR="00F61999" w:rsidRPr="00995640">
        <w:rPr>
          <w:rFonts w:ascii="Tahoma" w:hAnsi="Tahoma" w:cs="Tahoma"/>
          <w:b/>
          <w:szCs w:val="20"/>
        </w:rPr>
        <w:t xml:space="preserve">KONTRASYGNATA SKARBNIKA  </w:t>
      </w:r>
    </w:p>
    <w:p w:rsidR="00ED1D4C" w:rsidRDefault="00ED1D4C" w:rsidP="008D7C98">
      <w:pPr>
        <w:pStyle w:val="Nagwek1"/>
        <w:shd w:val="clear" w:color="auto" w:fill="E6E6E6"/>
        <w:tabs>
          <w:tab w:val="clear" w:pos="720"/>
          <w:tab w:val="left" w:pos="360"/>
          <w:tab w:val="left" w:pos="2694"/>
        </w:tabs>
        <w:spacing w:line="360" w:lineRule="auto"/>
        <w:ind w:left="0" w:firstLine="0"/>
        <w:rPr>
          <w:rFonts w:ascii="Tahoma" w:hAnsi="Tahoma" w:cs="Tahoma"/>
          <w:sz w:val="20"/>
        </w:rPr>
      </w:pPr>
      <w:bookmarkStart w:id="1" w:name="_toc962"/>
      <w:bookmarkEnd w:id="1"/>
      <w:r>
        <w:rPr>
          <w:rFonts w:ascii="Tahoma" w:hAnsi="Tahoma" w:cs="Tahoma"/>
          <w:b w:val="0"/>
          <w:sz w:val="20"/>
        </w:rPr>
        <w:lastRenderedPageBreak/>
        <w:t>Załącznik Nr 1 do umowy nr ...................</w:t>
      </w:r>
    </w:p>
    <w:p w:rsidR="00ED1D4C" w:rsidRDefault="00ED1D4C" w:rsidP="00ED1D4C">
      <w:pPr>
        <w:pStyle w:val="Nagwek1"/>
        <w:shd w:val="clear" w:color="auto" w:fill="E6E6E6"/>
        <w:tabs>
          <w:tab w:val="clear" w:pos="720"/>
          <w:tab w:val="left" w:pos="360"/>
          <w:tab w:val="left" w:pos="2694"/>
        </w:tabs>
        <w:spacing w:line="360" w:lineRule="auto"/>
        <w:ind w:left="0" w:firstLine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Cs/>
          <w:i/>
          <w:sz w:val="20"/>
        </w:rPr>
        <w:t>OŚWIADCZENIE WYKONAWCY</w:t>
      </w:r>
    </w:p>
    <w:p w:rsidR="00ED1D4C" w:rsidRDefault="00ED1D4C" w:rsidP="00ED1D4C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ED1D4C" w:rsidTr="00ED1D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C" w:rsidRDefault="00ED1D4C">
            <w:pPr>
              <w:spacing w:line="360" w:lineRule="auto"/>
              <w:rPr>
                <w:rFonts w:ascii="Tahoma" w:hAnsi="Tahoma" w:cs="Tahoma"/>
                <w:lang w:eastAsia="ar-SA"/>
              </w:rPr>
            </w:pPr>
          </w:p>
          <w:p w:rsidR="00ED1D4C" w:rsidRDefault="00ED1D4C">
            <w:pPr>
              <w:spacing w:line="360" w:lineRule="auto"/>
              <w:rPr>
                <w:rFonts w:ascii="Tahoma" w:hAnsi="Tahoma" w:cs="Tahoma"/>
              </w:rPr>
            </w:pPr>
          </w:p>
          <w:p w:rsidR="00ED1D4C" w:rsidRDefault="00ED1D4C">
            <w:pPr>
              <w:spacing w:line="36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Pieczęć Wykonawcy</w:t>
            </w:r>
          </w:p>
        </w:tc>
      </w:tr>
    </w:tbl>
    <w:p w:rsidR="00ED1D4C" w:rsidRDefault="00ED1D4C" w:rsidP="00ED1D4C">
      <w:pPr>
        <w:spacing w:line="360" w:lineRule="auto"/>
        <w:ind w:right="-830"/>
        <w:rPr>
          <w:rFonts w:ascii="Tahoma" w:hAnsi="Tahoma" w:cs="Tahoma"/>
          <w:b/>
          <w:szCs w:val="20"/>
          <w:lang w:eastAsia="ar-SA"/>
        </w:rPr>
      </w:pPr>
    </w:p>
    <w:p w:rsidR="00ED1D4C" w:rsidRDefault="00ED1D4C" w:rsidP="00ED1D4C">
      <w:pPr>
        <w:suppressAutoHyphens w:val="0"/>
        <w:spacing w:line="360" w:lineRule="auto"/>
        <w:ind w:left="4248" w:firstLine="708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Zamawiający: Gmina Leśniowice</w:t>
      </w:r>
    </w:p>
    <w:p w:rsidR="00ED1D4C" w:rsidRDefault="00ED1D4C" w:rsidP="00ED1D4C">
      <w:pPr>
        <w:suppressAutoHyphens w:val="0"/>
        <w:spacing w:line="360" w:lineRule="auto"/>
        <w:ind w:left="4956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Leśniowice 21A</w:t>
      </w:r>
    </w:p>
    <w:p w:rsidR="00ED1D4C" w:rsidRDefault="00ED1D4C" w:rsidP="00ED1D4C">
      <w:pPr>
        <w:suppressAutoHyphens w:val="0"/>
        <w:spacing w:line="360" w:lineRule="auto"/>
        <w:ind w:left="4956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22 – 122 Leśniowice</w:t>
      </w:r>
    </w:p>
    <w:p w:rsidR="00ED1D4C" w:rsidRDefault="00ED1D4C" w:rsidP="00ED1D4C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:rsidR="00ED1D4C" w:rsidRDefault="00ED1D4C" w:rsidP="00ED1D4C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</w:t>
      </w:r>
    </w:p>
    <w:p w:rsidR="00ED1D4C" w:rsidRDefault="00ED1D4C" w:rsidP="00ED1D4C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………………………………............................................................... - wykonawca, którego reprezentuje: </w:t>
      </w:r>
    </w:p>
    <w:p w:rsidR="00ED1D4C" w:rsidRDefault="00ED1D4C" w:rsidP="00ED1D4C">
      <w:pPr>
        <w:pStyle w:val="Default"/>
        <w:numPr>
          <w:ilvl w:val="0"/>
          <w:numId w:val="41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……………………………….........................................</w:t>
      </w:r>
    </w:p>
    <w:p w:rsidR="00ED1D4C" w:rsidRDefault="00ED1D4C" w:rsidP="00ED1D4C">
      <w:pPr>
        <w:pStyle w:val="Default"/>
        <w:numPr>
          <w:ilvl w:val="0"/>
          <w:numId w:val="41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……………………………….........................................</w:t>
      </w:r>
    </w:p>
    <w:p w:rsidR="00ED1D4C" w:rsidRDefault="00ED1D4C" w:rsidP="00ED1D4C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ED1D4C" w:rsidRDefault="00ED1D4C" w:rsidP="00ED1D4C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oświadcza, że dokonał w dniu ……….. zapłaty kwoty …………............ (sł. ..........................................) na rzecz podwykonawcy/dalszego podwykonawcy* ……………………………….......................................... </w:t>
      </w:r>
    </w:p>
    <w:p w:rsidR="00ED1D4C" w:rsidRDefault="00ED1D4C" w:rsidP="00ED1D4C">
      <w:pPr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 xml:space="preserve">za wykonanie następujących robót: </w:t>
      </w:r>
    </w:p>
    <w:p w:rsidR="00ED1D4C" w:rsidRDefault="00ED1D4C" w:rsidP="00ED1D4C">
      <w:pPr>
        <w:pStyle w:val="Default"/>
        <w:numPr>
          <w:ilvl w:val="0"/>
          <w:numId w:val="42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D1D4C" w:rsidRDefault="00ED1D4C" w:rsidP="00ED1D4C">
      <w:pPr>
        <w:pStyle w:val="Default"/>
        <w:numPr>
          <w:ilvl w:val="0"/>
          <w:numId w:val="42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D1D4C" w:rsidRDefault="00ED1D4C" w:rsidP="00ED1D4C">
      <w:pPr>
        <w:pStyle w:val="Default"/>
        <w:numPr>
          <w:ilvl w:val="0"/>
          <w:numId w:val="42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D1D4C" w:rsidRDefault="00ED1D4C" w:rsidP="00ED1D4C">
      <w:pPr>
        <w:spacing w:line="360" w:lineRule="auto"/>
        <w:rPr>
          <w:rFonts w:ascii="Tahoma" w:hAnsi="Tahoma" w:cs="Tahoma"/>
        </w:rPr>
      </w:pPr>
    </w:p>
    <w:p w:rsidR="00ED1D4C" w:rsidRDefault="00ED1D4C" w:rsidP="00ED1D4C">
      <w:pPr>
        <w:spacing w:line="360" w:lineRule="auto"/>
        <w:rPr>
          <w:rFonts w:ascii="Tahoma" w:hAnsi="Tahoma" w:cs="Tahoma"/>
        </w:rPr>
      </w:pPr>
    </w:p>
    <w:p w:rsidR="00ED1D4C" w:rsidRDefault="00ED1D4C" w:rsidP="00ED1D4C">
      <w:pPr>
        <w:spacing w:line="360" w:lineRule="auto"/>
        <w:ind w:left="360" w:right="-993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lang w:eastAsia="pl-PL"/>
        </w:rPr>
        <w:t xml:space="preserve">……………………….., dnia …. - …. 2014 r.           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  <w:t xml:space="preserve">         </w:t>
      </w:r>
      <w:r>
        <w:rPr>
          <w:rFonts w:ascii="Tahoma" w:hAnsi="Tahoma" w:cs="Tahoma"/>
        </w:rPr>
        <w:t>........................................................</w:t>
      </w:r>
      <w:r>
        <w:rPr>
          <w:rFonts w:ascii="Tahoma" w:hAnsi="Tahoma" w:cs="Tahoma"/>
          <w:lang w:eastAsia="pl-PL"/>
        </w:rPr>
        <w:t xml:space="preserve">                    </w:t>
      </w:r>
      <w:r>
        <w:rPr>
          <w:rFonts w:ascii="Tahoma" w:hAnsi="Tahoma" w:cs="Tahoma"/>
        </w:rPr>
        <w:t xml:space="preserve">               </w:t>
      </w:r>
    </w:p>
    <w:p w:rsidR="00ED1D4C" w:rsidRDefault="00ED1D4C" w:rsidP="00ED1D4C">
      <w:pPr>
        <w:spacing w:line="360" w:lineRule="auto"/>
        <w:ind w:left="6372" w:right="-993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(Pieczęć imienna lub imię i nazwisko oraz </w:t>
      </w:r>
    </w:p>
    <w:p w:rsidR="00ED1D4C" w:rsidRDefault="00ED1D4C" w:rsidP="00ED1D4C">
      <w:pPr>
        <w:spacing w:line="360" w:lineRule="auto"/>
        <w:ind w:left="6372" w:right="-993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podpis upoważnionego przedstawiciela </w:t>
      </w:r>
      <w:r>
        <w:rPr>
          <w:rFonts w:ascii="Tahoma" w:hAnsi="Tahoma" w:cs="Tahoma"/>
          <w:i/>
          <w:iCs/>
          <w:sz w:val="16"/>
          <w:szCs w:val="16"/>
        </w:rPr>
        <w:tab/>
        <w:t xml:space="preserve"> wykonawcy)</w:t>
      </w:r>
      <w:r>
        <w:rPr>
          <w:rFonts w:ascii="Tahoma" w:hAnsi="Tahoma" w:cs="Tahoma"/>
        </w:rPr>
        <w:tab/>
        <w:t xml:space="preserve"> </w:t>
      </w:r>
    </w:p>
    <w:p w:rsidR="00ED1D4C" w:rsidRDefault="00ED1D4C" w:rsidP="00ED1D4C">
      <w:pPr>
        <w:spacing w:line="360" w:lineRule="auto"/>
        <w:ind w:right="-993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sz w:val="16"/>
          <w:szCs w:val="16"/>
        </w:rPr>
        <w:t>*  niepotrzebne skreślić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D7C98" w:rsidRDefault="008D7C98" w:rsidP="008D7C98">
      <w:pPr>
        <w:pStyle w:val="Nagwek1"/>
        <w:shd w:val="clear" w:color="auto" w:fill="E6E6E6"/>
        <w:tabs>
          <w:tab w:val="clear" w:pos="720"/>
          <w:tab w:val="left" w:pos="360"/>
          <w:tab w:val="left" w:pos="2694"/>
        </w:tabs>
        <w:spacing w:line="360" w:lineRule="auto"/>
        <w:ind w:left="0" w:firstLine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>Załącznik Nr 2 do umowy nr ..............</w:t>
      </w:r>
      <w:r>
        <w:rPr>
          <w:rFonts w:ascii="Tahoma" w:hAnsi="Tahoma" w:cs="Tahoma"/>
          <w:sz w:val="20"/>
        </w:rPr>
        <w:t xml:space="preserve"> </w:t>
      </w:r>
    </w:p>
    <w:p w:rsidR="008D7C98" w:rsidRDefault="008D7C98" w:rsidP="008D7C98">
      <w:pPr>
        <w:pStyle w:val="Nagwek1"/>
        <w:shd w:val="clear" w:color="auto" w:fill="E6E6E6"/>
        <w:tabs>
          <w:tab w:val="clear" w:pos="720"/>
          <w:tab w:val="left" w:pos="360"/>
          <w:tab w:val="left" w:pos="2694"/>
        </w:tabs>
        <w:spacing w:line="360" w:lineRule="auto"/>
        <w:ind w:left="0" w:firstLine="0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OŚWIADCZENIE PODWYKONAWCY/DALSZEGO PODWYKONAWCY</w:t>
      </w:r>
    </w:p>
    <w:p w:rsidR="008D7C98" w:rsidRPr="00ED1D4C" w:rsidRDefault="008D7C98" w:rsidP="008D7C98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8D7C98" w:rsidTr="00576B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8" w:rsidRDefault="008D7C98" w:rsidP="00576B28">
            <w:pPr>
              <w:spacing w:line="360" w:lineRule="auto"/>
              <w:rPr>
                <w:rFonts w:ascii="Tahoma" w:hAnsi="Tahoma" w:cs="Tahoma"/>
                <w:lang w:eastAsia="ar-SA"/>
              </w:rPr>
            </w:pPr>
          </w:p>
          <w:p w:rsidR="008D7C98" w:rsidRDefault="008D7C98" w:rsidP="00576B28">
            <w:pPr>
              <w:spacing w:line="360" w:lineRule="auto"/>
              <w:rPr>
                <w:rFonts w:ascii="Tahoma" w:hAnsi="Tahoma" w:cs="Tahoma"/>
              </w:rPr>
            </w:pPr>
          </w:p>
          <w:p w:rsidR="008D7C98" w:rsidRDefault="008D7C98" w:rsidP="00576B28">
            <w:pPr>
              <w:spacing w:line="36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Pieczęć Wykonawcy</w:t>
            </w:r>
          </w:p>
        </w:tc>
      </w:tr>
    </w:tbl>
    <w:p w:rsidR="008D7C98" w:rsidRDefault="008D7C98" w:rsidP="008D7C98">
      <w:pPr>
        <w:suppressAutoHyphens w:val="0"/>
        <w:spacing w:line="360" w:lineRule="auto"/>
        <w:ind w:left="4248" w:firstLine="708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Zamawiający: Gmina Leśniowice</w:t>
      </w:r>
    </w:p>
    <w:p w:rsidR="008D7C98" w:rsidRDefault="008D7C98" w:rsidP="008D7C98">
      <w:pPr>
        <w:suppressAutoHyphens w:val="0"/>
        <w:spacing w:line="360" w:lineRule="auto"/>
        <w:ind w:left="4956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Leśniowice 21A</w:t>
      </w:r>
    </w:p>
    <w:p w:rsidR="008D7C98" w:rsidRDefault="008D7C98" w:rsidP="008D7C98">
      <w:pPr>
        <w:suppressAutoHyphens w:val="0"/>
        <w:spacing w:line="360" w:lineRule="auto"/>
        <w:ind w:left="4956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22 – 122 Leśniowice</w:t>
      </w:r>
    </w:p>
    <w:p w:rsidR="008D7C98" w:rsidRDefault="008D7C98" w:rsidP="008D7C98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:rsidR="008D7C98" w:rsidRDefault="008D7C98" w:rsidP="008D7C98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</w:t>
      </w:r>
    </w:p>
    <w:p w:rsidR="008D7C98" w:rsidRDefault="008D7C98" w:rsidP="008D7C98">
      <w:pPr>
        <w:pStyle w:val="Nagwek1"/>
        <w:tabs>
          <w:tab w:val="clear" w:pos="720"/>
          <w:tab w:val="left" w:pos="0"/>
        </w:tabs>
        <w:spacing w:line="360" w:lineRule="auto"/>
        <w:ind w:left="0" w:firstLine="0"/>
        <w:jc w:val="left"/>
        <w:rPr>
          <w:rFonts w:ascii="Tahoma" w:hAnsi="Tahoma" w:cs="Tahoma"/>
          <w:sz w:val="20"/>
        </w:rPr>
      </w:pPr>
    </w:p>
    <w:p w:rsidR="008D7C98" w:rsidRDefault="008D7C98" w:rsidP="008D7C98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………………………………....................................................... - podwykonawca/dalszy podwykonawca*,</w:t>
      </w:r>
    </w:p>
    <w:p w:rsidR="008D7C98" w:rsidRDefault="008D7C98" w:rsidP="008D7C98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którego reprezentuje: </w:t>
      </w:r>
    </w:p>
    <w:p w:rsidR="008D7C98" w:rsidRDefault="008D7C98" w:rsidP="008D7C98">
      <w:pPr>
        <w:pStyle w:val="Default"/>
        <w:numPr>
          <w:ilvl w:val="0"/>
          <w:numId w:val="39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……………………………….........................................</w:t>
      </w:r>
    </w:p>
    <w:p w:rsidR="008D7C98" w:rsidRDefault="008D7C98" w:rsidP="008D7C98">
      <w:pPr>
        <w:pStyle w:val="Default"/>
        <w:numPr>
          <w:ilvl w:val="0"/>
          <w:numId w:val="39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……………………………….........................................</w:t>
      </w:r>
    </w:p>
    <w:p w:rsidR="008D7C98" w:rsidRDefault="008D7C98" w:rsidP="008D7C98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p w:rsidR="008D7C98" w:rsidRDefault="008D7C98" w:rsidP="008D7C98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oświadcza, że otrzymał w dniu ………........ zapłatę kwoty …………......</w:t>
      </w:r>
      <w:r>
        <w:rPr>
          <w:rFonts w:ascii="Tahoma" w:hAnsi="Tahoma" w:cs="Tahoma"/>
          <w:sz w:val="20"/>
          <w:szCs w:val="20"/>
        </w:rPr>
        <w:t xml:space="preserve">(sł. ..........................................) </w:t>
      </w:r>
      <w:r>
        <w:rPr>
          <w:rFonts w:ascii="Tahoma" w:hAnsi="Tahoma" w:cs="Tahoma"/>
          <w:color w:val="auto"/>
          <w:sz w:val="20"/>
          <w:szCs w:val="20"/>
        </w:rPr>
        <w:t xml:space="preserve"> od ……………………............................................................................... wykonawcy/podwykonawcy*  za wykonanie następujących robót: </w:t>
      </w:r>
    </w:p>
    <w:p w:rsidR="008D7C98" w:rsidRDefault="008D7C98" w:rsidP="008D7C98">
      <w:pPr>
        <w:pStyle w:val="Default"/>
        <w:numPr>
          <w:ilvl w:val="0"/>
          <w:numId w:val="40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D7C98" w:rsidRDefault="008D7C98" w:rsidP="008D7C98">
      <w:pPr>
        <w:pStyle w:val="Default"/>
        <w:numPr>
          <w:ilvl w:val="0"/>
          <w:numId w:val="40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D7C98" w:rsidRDefault="008D7C98" w:rsidP="008D7C98">
      <w:pPr>
        <w:pStyle w:val="Default"/>
        <w:numPr>
          <w:ilvl w:val="0"/>
          <w:numId w:val="40"/>
        </w:numPr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D7C98" w:rsidRDefault="008D7C98" w:rsidP="008D7C98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p w:rsidR="008D7C98" w:rsidRDefault="008D7C98" w:rsidP="008D7C98">
      <w:pPr>
        <w:suppressAutoHyphens w:val="0"/>
        <w:spacing w:line="360" w:lineRule="auto"/>
        <w:jc w:val="both"/>
        <w:rPr>
          <w:rFonts w:ascii="Tahoma" w:hAnsi="Tahoma" w:cs="Tahoma"/>
          <w:b/>
          <w:szCs w:val="20"/>
          <w:lang w:eastAsia="pl-PL"/>
        </w:rPr>
      </w:pPr>
    </w:p>
    <w:p w:rsidR="008D7C98" w:rsidRDefault="008D7C98" w:rsidP="008D7C98">
      <w:pPr>
        <w:spacing w:line="360" w:lineRule="auto"/>
        <w:ind w:left="360" w:right="-993"/>
        <w:jc w:val="both"/>
        <w:rPr>
          <w:rFonts w:ascii="Tahoma" w:hAnsi="Tahoma" w:cs="Tahoma"/>
          <w:i/>
          <w:iCs/>
          <w:lang w:eastAsia="ar-SA"/>
        </w:rPr>
      </w:pPr>
      <w:r>
        <w:rPr>
          <w:rFonts w:ascii="Tahoma" w:hAnsi="Tahoma" w:cs="Tahoma"/>
          <w:lang w:eastAsia="pl-PL"/>
        </w:rPr>
        <w:t xml:space="preserve">……………………….., dnia …. - …. 2014 r.           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  <w:t xml:space="preserve">         </w:t>
      </w:r>
      <w:r>
        <w:rPr>
          <w:rFonts w:ascii="Tahoma" w:hAnsi="Tahoma" w:cs="Tahoma"/>
        </w:rPr>
        <w:t>........................................................</w:t>
      </w:r>
      <w:r>
        <w:rPr>
          <w:rFonts w:ascii="Tahoma" w:hAnsi="Tahoma" w:cs="Tahoma"/>
          <w:lang w:eastAsia="pl-PL"/>
        </w:rPr>
        <w:t xml:space="preserve">                    </w:t>
      </w:r>
      <w:r>
        <w:rPr>
          <w:rFonts w:ascii="Tahoma" w:hAnsi="Tahoma" w:cs="Tahoma"/>
        </w:rPr>
        <w:t xml:space="preserve">               </w:t>
      </w:r>
    </w:p>
    <w:p w:rsidR="008D7C98" w:rsidRDefault="008D7C98" w:rsidP="008D7C98">
      <w:pPr>
        <w:spacing w:line="360" w:lineRule="auto"/>
        <w:ind w:left="6372" w:right="-993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(Pieczęć imienna lub imię i nazwisko oraz </w:t>
      </w:r>
    </w:p>
    <w:p w:rsidR="008D7C98" w:rsidRDefault="008D7C98" w:rsidP="008D7C98">
      <w:pPr>
        <w:spacing w:line="360" w:lineRule="auto"/>
        <w:ind w:left="6372" w:right="-993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podpis upoważnionego przedstawiciela </w:t>
      </w:r>
      <w:r>
        <w:rPr>
          <w:rFonts w:ascii="Tahoma" w:hAnsi="Tahoma" w:cs="Tahoma"/>
          <w:i/>
          <w:iCs/>
          <w:sz w:val="16"/>
          <w:szCs w:val="16"/>
        </w:rPr>
        <w:tab/>
        <w:t xml:space="preserve"> podwykonawcy/dalszego podwykonawcy)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D7C98" w:rsidRPr="008D7C98" w:rsidRDefault="008D7C98" w:rsidP="008D7C98">
      <w:pPr>
        <w:spacing w:line="360" w:lineRule="auto"/>
        <w:ind w:right="-99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*  niepotrzebne skreślić</w:t>
      </w:r>
      <w:bookmarkStart w:id="2" w:name="_GoBack"/>
      <w:bookmarkEnd w:id="2"/>
    </w:p>
    <w:sectPr w:rsidR="008D7C98" w:rsidRPr="008D7C98" w:rsidSect="00F6086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2694" w:right="1132" w:bottom="1843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9F" w:rsidRDefault="002E169F" w:rsidP="00B83289">
      <w:pPr>
        <w:spacing w:after="0"/>
      </w:pPr>
      <w:r>
        <w:separator/>
      </w:r>
    </w:p>
  </w:endnote>
  <w:endnote w:type="continuationSeparator" w:id="0">
    <w:p w:rsidR="002E169F" w:rsidRDefault="002E169F" w:rsidP="00B83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Arial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A1" w:rsidRDefault="00237FCA" w:rsidP="00BD3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69A1" w:rsidRDefault="002E169F" w:rsidP="005536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A1" w:rsidRPr="00F61999" w:rsidRDefault="00237FCA" w:rsidP="00BD38E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F61999">
      <w:rPr>
        <w:rStyle w:val="Numerstrony"/>
        <w:sz w:val="18"/>
        <w:szCs w:val="18"/>
      </w:rPr>
      <w:fldChar w:fldCharType="begin"/>
    </w:r>
    <w:r w:rsidR="00C94D38" w:rsidRPr="00F61999">
      <w:rPr>
        <w:rStyle w:val="Numerstrony"/>
        <w:sz w:val="18"/>
        <w:szCs w:val="18"/>
      </w:rPr>
      <w:instrText xml:space="preserve">PAGE  </w:instrText>
    </w:r>
    <w:r w:rsidRPr="00F61999">
      <w:rPr>
        <w:rStyle w:val="Numerstrony"/>
        <w:sz w:val="18"/>
        <w:szCs w:val="18"/>
      </w:rPr>
      <w:fldChar w:fldCharType="separate"/>
    </w:r>
    <w:r w:rsidR="008D7C98">
      <w:rPr>
        <w:rStyle w:val="Numerstrony"/>
        <w:noProof/>
        <w:sz w:val="18"/>
        <w:szCs w:val="18"/>
      </w:rPr>
      <w:t>14</w:t>
    </w:r>
    <w:r w:rsidRPr="00F61999">
      <w:rPr>
        <w:rStyle w:val="Numerstrony"/>
        <w:sz w:val="18"/>
        <w:szCs w:val="18"/>
      </w:rPr>
      <w:fldChar w:fldCharType="end"/>
    </w:r>
  </w:p>
  <w:p w:rsidR="00AE7C4F" w:rsidRPr="002C5219" w:rsidRDefault="00AE7C4F" w:rsidP="00AE7C4F">
    <w:pPr>
      <w:pStyle w:val="Stopka"/>
      <w:tabs>
        <w:tab w:val="clear" w:pos="9072"/>
        <w:tab w:val="right" w:pos="9356"/>
      </w:tabs>
      <w:spacing w:after="0"/>
      <w:jc w:val="center"/>
      <w:rPr>
        <w:rFonts w:ascii="Tahoma" w:hAnsi="Tahoma" w:cs="Tahoma"/>
        <w:sz w:val="16"/>
        <w:szCs w:val="16"/>
      </w:rPr>
    </w:pPr>
  </w:p>
  <w:p w:rsidR="00AE7C4F" w:rsidRPr="00900C6F" w:rsidRDefault="00AE7C4F" w:rsidP="00F61999">
    <w:pPr>
      <w:pStyle w:val="Stopka"/>
      <w:tabs>
        <w:tab w:val="clear" w:pos="9072"/>
        <w:tab w:val="right" w:pos="9356"/>
      </w:tabs>
      <w:spacing w:after="0"/>
      <w:jc w:val="center"/>
      <w:rPr>
        <w:rFonts w:ascii="Tahoma" w:hAnsi="Tahoma" w:cs="Tahoma"/>
        <w:sz w:val="16"/>
        <w:szCs w:val="16"/>
      </w:rPr>
    </w:pPr>
    <w:r w:rsidRPr="00900C6F">
      <w:rPr>
        <w:rFonts w:ascii="Tahoma" w:hAnsi="Tahoma" w:cs="Tahoma"/>
        <w:sz w:val="16"/>
        <w:szCs w:val="16"/>
      </w:rPr>
      <w:t xml:space="preserve">Zamawiający – Gmina Leśniowice </w:t>
    </w:r>
  </w:p>
  <w:p w:rsidR="009F2D38" w:rsidRPr="00900C6F" w:rsidRDefault="00AE7C4F" w:rsidP="009F2D38">
    <w:pPr>
      <w:pStyle w:val="Standard"/>
      <w:jc w:val="center"/>
      <w:rPr>
        <w:rFonts w:ascii="Tahoma" w:hAnsi="Tahoma" w:cs="Tahoma"/>
        <w:b/>
        <w:i/>
        <w:sz w:val="16"/>
        <w:szCs w:val="16"/>
      </w:rPr>
    </w:pPr>
    <w:r w:rsidRPr="00900C6F">
      <w:rPr>
        <w:rFonts w:ascii="Tahoma" w:hAnsi="Tahoma" w:cs="Tahoma"/>
        <w:sz w:val="16"/>
        <w:szCs w:val="16"/>
      </w:rPr>
      <w:t xml:space="preserve">Przetarg nieograniczony – </w:t>
    </w:r>
    <w:r w:rsidR="002C5219" w:rsidRPr="00900C6F">
      <w:rPr>
        <w:rFonts w:ascii="Tahoma" w:hAnsi="Tahoma" w:cs="Tahoma"/>
        <w:b/>
        <w:i/>
        <w:sz w:val="16"/>
        <w:szCs w:val="16"/>
      </w:rPr>
      <w:t>„Remont istniejącej świetlicy wiejskiej w Poniatówce”</w:t>
    </w:r>
  </w:p>
  <w:p w:rsidR="009F2D38" w:rsidRPr="00900C6F" w:rsidRDefault="009F2D38" w:rsidP="009F2D38">
    <w:pPr>
      <w:pStyle w:val="Standard"/>
      <w:jc w:val="center"/>
      <w:rPr>
        <w:rFonts w:ascii="Tahoma" w:hAnsi="Tahoma" w:cs="Tahoma"/>
        <w:b/>
        <w:i/>
        <w:sz w:val="16"/>
        <w:szCs w:val="16"/>
      </w:rPr>
    </w:pPr>
  </w:p>
  <w:p w:rsidR="00AE7C4F" w:rsidRPr="00900C6F" w:rsidRDefault="00900C6F" w:rsidP="00F61999">
    <w:pPr>
      <w:pStyle w:val="Stopka"/>
      <w:tabs>
        <w:tab w:val="clear" w:pos="9072"/>
        <w:tab w:val="right" w:pos="9356"/>
      </w:tabs>
      <w:spacing w:after="0"/>
      <w:jc w:val="center"/>
      <w:rPr>
        <w:rFonts w:ascii="Tahoma" w:hAnsi="Tahoma" w:cs="Tahoma"/>
        <w:sz w:val="16"/>
        <w:szCs w:val="16"/>
      </w:rPr>
    </w:pPr>
    <w:r w:rsidRPr="00900C6F">
      <w:rPr>
        <w:rFonts w:ascii="Tahoma" w:hAnsi="Tahoma" w:cs="Tahoma"/>
        <w:sz w:val="16"/>
        <w:szCs w:val="16"/>
      </w:rPr>
      <w:t>Znak postepowania</w:t>
    </w:r>
    <w:r w:rsidR="00AE7C4F" w:rsidRPr="00900C6F">
      <w:rPr>
        <w:rFonts w:ascii="Tahoma" w:hAnsi="Tahoma" w:cs="Tahoma"/>
        <w:sz w:val="16"/>
        <w:szCs w:val="16"/>
      </w:rPr>
      <w:t xml:space="preserve"> – ZP.271</w:t>
    </w:r>
    <w:r w:rsidR="009F2D38" w:rsidRPr="00900C6F">
      <w:rPr>
        <w:rFonts w:ascii="Tahoma" w:hAnsi="Tahoma" w:cs="Tahoma"/>
        <w:sz w:val="16"/>
        <w:szCs w:val="16"/>
      </w:rPr>
      <w:t>.</w:t>
    </w:r>
    <w:r w:rsidR="002C5219" w:rsidRPr="00900C6F">
      <w:rPr>
        <w:rFonts w:ascii="Tahoma" w:hAnsi="Tahoma" w:cs="Tahoma"/>
        <w:sz w:val="16"/>
        <w:szCs w:val="16"/>
      </w:rPr>
      <w:t>1</w:t>
    </w:r>
    <w:r w:rsidR="00AE7C4F" w:rsidRPr="00900C6F">
      <w:rPr>
        <w:rFonts w:ascii="Tahoma" w:hAnsi="Tahoma" w:cs="Tahoma"/>
        <w:sz w:val="16"/>
        <w:szCs w:val="16"/>
      </w:rPr>
      <w:t>.201</w:t>
    </w:r>
    <w:r w:rsidR="002C5219" w:rsidRPr="00900C6F">
      <w:rPr>
        <w:rFonts w:ascii="Tahoma" w:hAnsi="Tahoma" w:cs="Tahoma"/>
        <w:sz w:val="16"/>
        <w:szCs w:val="16"/>
      </w:rPr>
      <w:t>4</w:t>
    </w:r>
  </w:p>
  <w:p w:rsidR="004669A1" w:rsidRPr="00900C6F" w:rsidRDefault="002E169F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9F" w:rsidRDefault="002E169F" w:rsidP="00B83289">
      <w:pPr>
        <w:spacing w:after="0"/>
      </w:pPr>
      <w:r>
        <w:separator/>
      </w:r>
    </w:p>
  </w:footnote>
  <w:footnote w:type="continuationSeparator" w:id="0">
    <w:p w:rsidR="002E169F" w:rsidRDefault="002E169F" w:rsidP="00B832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66" w:rsidRDefault="00F60866">
    <w:pPr>
      <w:pStyle w:val="Nagwek"/>
    </w:pPr>
    <w:r w:rsidRPr="00995640">
      <w:rPr>
        <w:rFonts w:ascii="Tahoma" w:hAnsi="Tahoma" w:cs="Tahoma"/>
        <w:noProof/>
        <w:szCs w:val="20"/>
        <w:lang w:eastAsia="pl-PL"/>
      </w:rPr>
      <w:drawing>
        <wp:inline distT="0" distB="0" distL="0" distR="0" wp14:anchorId="21F74D65" wp14:editId="2760CD12">
          <wp:extent cx="1362075" cy="809625"/>
          <wp:effectExtent l="0" t="0" r="0" b="0"/>
          <wp:docPr id="1" name="Obraz 5" descr="logo-prow-e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-prow-eu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Cs w:val="20"/>
      </w:rPr>
      <w:tab/>
    </w:r>
    <w:r>
      <w:rPr>
        <w:rFonts w:ascii="Tahoma" w:hAnsi="Tahoma" w:cs="Tahoma"/>
        <w:szCs w:val="20"/>
      </w:rPr>
      <w:tab/>
    </w:r>
    <w:r w:rsidRPr="00995640">
      <w:rPr>
        <w:rFonts w:ascii="Tahoma" w:hAnsi="Tahoma" w:cs="Tahoma"/>
        <w:szCs w:val="20"/>
      </w:rPr>
      <w:object w:dxaOrig="8505" w:dyaOrig="5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1pt;height:67.3pt" o:ole="">
          <v:imagedata r:id="rId2" o:title=""/>
        </v:shape>
        <o:OLEObject Type="Embed" ProgID="CorelDRAW.Graphic.9" ShapeID="_x0000_i1025" DrawAspect="Content" ObjectID="_145355035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02256DA6"/>
    <w:multiLevelType w:val="hybridMultilevel"/>
    <w:tmpl w:val="DE8095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1037CB"/>
    <w:multiLevelType w:val="hybridMultilevel"/>
    <w:tmpl w:val="6BF8A9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352FB"/>
    <w:multiLevelType w:val="hybridMultilevel"/>
    <w:tmpl w:val="39B40D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60EFA"/>
    <w:multiLevelType w:val="hybridMultilevel"/>
    <w:tmpl w:val="C92A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3EBE"/>
    <w:multiLevelType w:val="hybridMultilevel"/>
    <w:tmpl w:val="8E4EE4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E87510"/>
    <w:multiLevelType w:val="hybridMultilevel"/>
    <w:tmpl w:val="9128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33EF"/>
    <w:multiLevelType w:val="hybridMultilevel"/>
    <w:tmpl w:val="BDC4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91FAD152">
      <w:start w:val="1"/>
      <w:numFmt w:val="decimal"/>
      <w:lvlText w:val="%6)"/>
      <w:lvlJc w:val="left"/>
      <w:pPr>
        <w:ind w:left="1173" w:hanging="180"/>
      </w:pPr>
      <w:rPr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08A"/>
    <w:multiLevelType w:val="hybridMultilevel"/>
    <w:tmpl w:val="9074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62A24"/>
    <w:multiLevelType w:val="hybridMultilevel"/>
    <w:tmpl w:val="DD0ED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0901"/>
    <w:multiLevelType w:val="hybridMultilevel"/>
    <w:tmpl w:val="CA8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22A"/>
    <w:multiLevelType w:val="hybridMultilevel"/>
    <w:tmpl w:val="0602CC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B63F84"/>
    <w:multiLevelType w:val="hybridMultilevel"/>
    <w:tmpl w:val="2FB2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7E84"/>
    <w:multiLevelType w:val="hybridMultilevel"/>
    <w:tmpl w:val="FC82BB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D047A7"/>
    <w:multiLevelType w:val="hybridMultilevel"/>
    <w:tmpl w:val="4A6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13C6A"/>
    <w:multiLevelType w:val="hybridMultilevel"/>
    <w:tmpl w:val="DD66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1A2F"/>
    <w:multiLevelType w:val="hybridMultilevel"/>
    <w:tmpl w:val="7842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86018"/>
    <w:multiLevelType w:val="hybridMultilevel"/>
    <w:tmpl w:val="5094D7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5A1637"/>
    <w:multiLevelType w:val="hybridMultilevel"/>
    <w:tmpl w:val="7D6C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0513D"/>
    <w:multiLevelType w:val="hybridMultilevel"/>
    <w:tmpl w:val="CC62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E50E2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EA4FF6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EE"/>
    <w:multiLevelType w:val="hybridMultilevel"/>
    <w:tmpl w:val="D3F04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052FC4"/>
    <w:multiLevelType w:val="hybridMultilevel"/>
    <w:tmpl w:val="43B02D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F23071"/>
    <w:multiLevelType w:val="hybridMultilevel"/>
    <w:tmpl w:val="D88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007E4"/>
    <w:multiLevelType w:val="hybridMultilevel"/>
    <w:tmpl w:val="8BB2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256F"/>
    <w:multiLevelType w:val="hybridMultilevel"/>
    <w:tmpl w:val="8774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37B28"/>
    <w:multiLevelType w:val="hybridMultilevel"/>
    <w:tmpl w:val="1FBA90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4D2DD3"/>
    <w:multiLevelType w:val="hybridMultilevel"/>
    <w:tmpl w:val="B1F2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6651"/>
    <w:multiLevelType w:val="hybridMultilevel"/>
    <w:tmpl w:val="2A86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6CA2"/>
    <w:multiLevelType w:val="hybridMultilevel"/>
    <w:tmpl w:val="2BBE8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E75B3"/>
    <w:multiLevelType w:val="hybridMultilevel"/>
    <w:tmpl w:val="963C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07377"/>
    <w:multiLevelType w:val="hybridMultilevel"/>
    <w:tmpl w:val="0772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7146"/>
    <w:multiLevelType w:val="hybridMultilevel"/>
    <w:tmpl w:val="965AA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979F6"/>
    <w:multiLevelType w:val="hybridMultilevel"/>
    <w:tmpl w:val="BC12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063"/>
    <w:multiLevelType w:val="hybridMultilevel"/>
    <w:tmpl w:val="9056D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554A5D"/>
    <w:multiLevelType w:val="hybridMultilevel"/>
    <w:tmpl w:val="09DEC3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821A0F"/>
    <w:multiLevelType w:val="hybridMultilevel"/>
    <w:tmpl w:val="1C125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73406"/>
    <w:multiLevelType w:val="hybridMultilevel"/>
    <w:tmpl w:val="32A4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C2416"/>
    <w:multiLevelType w:val="hybridMultilevel"/>
    <w:tmpl w:val="0F8C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77EC3"/>
    <w:multiLevelType w:val="hybridMultilevel"/>
    <w:tmpl w:val="C804B8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E4314C"/>
    <w:multiLevelType w:val="hybridMultilevel"/>
    <w:tmpl w:val="D1FC5E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9E50E23E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EA4FF6E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1"/>
  </w:num>
  <w:num w:numId="5">
    <w:abstractNumId w:val="31"/>
  </w:num>
  <w:num w:numId="6">
    <w:abstractNumId w:val="34"/>
  </w:num>
  <w:num w:numId="7">
    <w:abstractNumId w:val="30"/>
  </w:num>
  <w:num w:numId="8">
    <w:abstractNumId w:val="27"/>
  </w:num>
  <w:num w:numId="9">
    <w:abstractNumId w:val="38"/>
  </w:num>
  <w:num w:numId="10">
    <w:abstractNumId w:val="37"/>
  </w:num>
  <w:num w:numId="11">
    <w:abstractNumId w:val="28"/>
  </w:num>
  <w:num w:numId="12">
    <w:abstractNumId w:val="29"/>
  </w:num>
  <w:num w:numId="13">
    <w:abstractNumId w:val="36"/>
  </w:num>
  <w:num w:numId="14">
    <w:abstractNumId w:val="14"/>
  </w:num>
  <w:num w:numId="15">
    <w:abstractNumId w:val="35"/>
  </w:num>
  <w:num w:numId="16">
    <w:abstractNumId w:val="39"/>
  </w:num>
  <w:num w:numId="17">
    <w:abstractNumId w:val="7"/>
  </w:num>
  <w:num w:numId="18">
    <w:abstractNumId w:val="23"/>
  </w:num>
  <w:num w:numId="19">
    <w:abstractNumId w:val="40"/>
  </w:num>
  <w:num w:numId="20">
    <w:abstractNumId w:val="25"/>
  </w:num>
  <w:num w:numId="21">
    <w:abstractNumId w:val="26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4"/>
  </w:num>
  <w:num w:numId="27">
    <w:abstractNumId w:val="19"/>
  </w:num>
  <w:num w:numId="28">
    <w:abstractNumId w:val="9"/>
  </w:num>
  <w:num w:numId="29">
    <w:abstractNumId w:val="20"/>
  </w:num>
  <w:num w:numId="30">
    <w:abstractNumId w:val="33"/>
  </w:num>
  <w:num w:numId="31">
    <w:abstractNumId w:val="6"/>
  </w:num>
  <w:num w:numId="32">
    <w:abstractNumId w:val="22"/>
  </w:num>
  <w:num w:numId="33">
    <w:abstractNumId w:val="24"/>
  </w:num>
  <w:num w:numId="34">
    <w:abstractNumId w:val="15"/>
  </w:num>
  <w:num w:numId="35">
    <w:abstractNumId w:val="5"/>
  </w:num>
  <w:num w:numId="36">
    <w:abstractNumId w:val="13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38"/>
    <w:rsid w:val="00046AC7"/>
    <w:rsid w:val="0005334F"/>
    <w:rsid w:val="00090009"/>
    <w:rsid w:val="000C1796"/>
    <w:rsid w:val="000C7B8F"/>
    <w:rsid w:val="000F68EB"/>
    <w:rsid w:val="00116C28"/>
    <w:rsid w:val="001201AA"/>
    <w:rsid w:val="00152990"/>
    <w:rsid w:val="00156489"/>
    <w:rsid w:val="001A4894"/>
    <w:rsid w:val="00201B3A"/>
    <w:rsid w:val="00216F03"/>
    <w:rsid w:val="00224C62"/>
    <w:rsid w:val="00237FCA"/>
    <w:rsid w:val="00297065"/>
    <w:rsid w:val="002B7979"/>
    <w:rsid w:val="002C5219"/>
    <w:rsid w:val="002D5C0F"/>
    <w:rsid w:val="002E169F"/>
    <w:rsid w:val="002E3C30"/>
    <w:rsid w:val="002E5C1C"/>
    <w:rsid w:val="002F1E9A"/>
    <w:rsid w:val="003052EB"/>
    <w:rsid w:val="003268F9"/>
    <w:rsid w:val="0034450F"/>
    <w:rsid w:val="0035590D"/>
    <w:rsid w:val="003A2AF0"/>
    <w:rsid w:val="003C47D8"/>
    <w:rsid w:val="003E77EA"/>
    <w:rsid w:val="004634B8"/>
    <w:rsid w:val="0048170F"/>
    <w:rsid w:val="004960C8"/>
    <w:rsid w:val="004A0A14"/>
    <w:rsid w:val="004D3470"/>
    <w:rsid w:val="004E2214"/>
    <w:rsid w:val="0055717D"/>
    <w:rsid w:val="0056634C"/>
    <w:rsid w:val="00575FEF"/>
    <w:rsid w:val="005C3726"/>
    <w:rsid w:val="005D0808"/>
    <w:rsid w:val="005E2277"/>
    <w:rsid w:val="006000F6"/>
    <w:rsid w:val="00613DB8"/>
    <w:rsid w:val="00615BB0"/>
    <w:rsid w:val="00617A19"/>
    <w:rsid w:val="00644F22"/>
    <w:rsid w:val="00660833"/>
    <w:rsid w:val="00664DE0"/>
    <w:rsid w:val="00670187"/>
    <w:rsid w:val="006769DF"/>
    <w:rsid w:val="00691601"/>
    <w:rsid w:val="006D2CFE"/>
    <w:rsid w:val="00721DCE"/>
    <w:rsid w:val="0073394E"/>
    <w:rsid w:val="00736FF1"/>
    <w:rsid w:val="00742E90"/>
    <w:rsid w:val="007602DC"/>
    <w:rsid w:val="007860A5"/>
    <w:rsid w:val="00792635"/>
    <w:rsid w:val="007B5484"/>
    <w:rsid w:val="007C3B3C"/>
    <w:rsid w:val="007C3E8C"/>
    <w:rsid w:val="0085289C"/>
    <w:rsid w:val="008566FF"/>
    <w:rsid w:val="008569D3"/>
    <w:rsid w:val="008916A1"/>
    <w:rsid w:val="00897FAF"/>
    <w:rsid w:val="008A0B73"/>
    <w:rsid w:val="008A0DD6"/>
    <w:rsid w:val="008A21C5"/>
    <w:rsid w:val="008B2C1E"/>
    <w:rsid w:val="008B56DF"/>
    <w:rsid w:val="008D2135"/>
    <w:rsid w:val="008D71C8"/>
    <w:rsid w:val="008D7C98"/>
    <w:rsid w:val="008E5B4F"/>
    <w:rsid w:val="008E7E10"/>
    <w:rsid w:val="00900A9A"/>
    <w:rsid w:val="00900C6F"/>
    <w:rsid w:val="009045EC"/>
    <w:rsid w:val="00911DE1"/>
    <w:rsid w:val="00914299"/>
    <w:rsid w:val="00923CB1"/>
    <w:rsid w:val="00995640"/>
    <w:rsid w:val="009F2D38"/>
    <w:rsid w:val="00A03F41"/>
    <w:rsid w:val="00A1168F"/>
    <w:rsid w:val="00A21083"/>
    <w:rsid w:val="00A470A2"/>
    <w:rsid w:val="00A471BB"/>
    <w:rsid w:val="00A95BDB"/>
    <w:rsid w:val="00AA23DB"/>
    <w:rsid w:val="00AB6D42"/>
    <w:rsid w:val="00AE1157"/>
    <w:rsid w:val="00AE7C4F"/>
    <w:rsid w:val="00B41576"/>
    <w:rsid w:val="00B45BFC"/>
    <w:rsid w:val="00B74EAF"/>
    <w:rsid w:val="00B83289"/>
    <w:rsid w:val="00BB4401"/>
    <w:rsid w:val="00BB53B5"/>
    <w:rsid w:val="00BF08FE"/>
    <w:rsid w:val="00BF4840"/>
    <w:rsid w:val="00C0494D"/>
    <w:rsid w:val="00C21411"/>
    <w:rsid w:val="00C226B4"/>
    <w:rsid w:val="00C440A7"/>
    <w:rsid w:val="00C45670"/>
    <w:rsid w:val="00C91BBB"/>
    <w:rsid w:val="00C9335D"/>
    <w:rsid w:val="00C93BA1"/>
    <w:rsid w:val="00C94D38"/>
    <w:rsid w:val="00CA6EAF"/>
    <w:rsid w:val="00CD6C3C"/>
    <w:rsid w:val="00D17C3B"/>
    <w:rsid w:val="00D820B3"/>
    <w:rsid w:val="00D96B02"/>
    <w:rsid w:val="00DF02C4"/>
    <w:rsid w:val="00E22A8A"/>
    <w:rsid w:val="00E41938"/>
    <w:rsid w:val="00E525CB"/>
    <w:rsid w:val="00E92CE9"/>
    <w:rsid w:val="00E9372C"/>
    <w:rsid w:val="00E93893"/>
    <w:rsid w:val="00EB6E5A"/>
    <w:rsid w:val="00ED1D4C"/>
    <w:rsid w:val="00EE1FB3"/>
    <w:rsid w:val="00EF7A47"/>
    <w:rsid w:val="00F02AC8"/>
    <w:rsid w:val="00F02D5C"/>
    <w:rsid w:val="00F20ABC"/>
    <w:rsid w:val="00F60866"/>
    <w:rsid w:val="00F61999"/>
    <w:rsid w:val="00F7696F"/>
    <w:rsid w:val="00FF0E08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38"/>
    <w:pPr>
      <w:widowControl w:val="0"/>
      <w:suppressAutoHyphens/>
      <w:spacing w:after="17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ED1D4C"/>
    <w:pPr>
      <w:keepNext/>
      <w:widowControl/>
      <w:tabs>
        <w:tab w:val="num" w:pos="720"/>
      </w:tabs>
      <w:spacing w:after="0"/>
      <w:ind w:left="720" w:hanging="360"/>
      <w:jc w:val="center"/>
      <w:outlineLvl w:val="0"/>
    </w:pPr>
    <w:rPr>
      <w:rFonts w:ascii="Times New Roman" w:eastAsia="Times New Roman" w:hAnsi="Times New Roman" w:cs="Calibri"/>
      <w:b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C94D38"/>
    <w:pPr>
      <w:suppressLineNumbers/>
      <w:tabs>
        <w:tab w:val="right" w:leader="dot" w:pos="9637"/>
      </w:tabs>
      <w:spacing w:before="283"/>
      <w:jc w:val="center"/>
    </w:pPr>
    <w:rPr>
      <w:rFonts w:cs="Tahoma"/>
      <w:b/>
      <w:sz w:val="24"/>
    </w:rPr>
  </w:style>
  <w:style w:type="paragraph" w:styleId="Stopka">
    <w:name w:val="footer"/>
    <w:basedOn w:val="Normalny"/>
    <w:link w:val="StopkaZnak"/>
    <w:rsid w:val="00C9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D3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andard">
    <w:name w:val="Standard"/>
    <w:rsid w:val="00C94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4D38"/>
    <w:pPr>
      <w:widowControl/>
      <w:suppressAutoHyphens w:val="0"/>
      <w:spacing w:before="100" w:after="100"/>
      <w:jc w:val="both"/>
    </w:pPr>
    <w:rPr>
      <w:rFonts w:ascii="Verdana" w:eastAsia="Times New Roman" w:hAnsi="Verdana"/>
      <w:kern w:val="0"/>
      <w:sz w:val="24"/>
      <w:lang w:eastAsia="pl-PL"/>
    </w:rPr>
  </w:style>
  <w:style w:type="character" w:styleId="Numerstrony">
    <w:name w:val="page number"/>
    <w:basedOn w:val="Domylnaczcionkaakapitu"/>
    <w:rsid w:val="00C94D38"/>
  </w:style>
  <w:style w:type="paragraph" w:customStyle="1" w:styleId="mojenaglowek1">
    <w:name w:val="moje_naglowek1"/>
    <w:rsid w:val="00C94D38"/>
    <w:pPr>
      <w:keepNext/>
      <w:spacing w:before="120" w:after="240" w:line="240" w:lineRule="auto"/>
    </w:pPr>
    <w:rPr>
      <w:rFonts w:ascii="Arial" w:eastAsia="Lucida Sans Unicode" w:hAnsi="Arial" w:cs="Times New Roman"/>
      <w:b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38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B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5BB0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WW8Num3z2">
    <w:name w:val="WW8Num3z2"/>
    <w:rsid w:val="00D17C3B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C7B8F"/>
    <w:pPr>
      <w:ind w:left="720"/>
      <w:contextualSpacing/>
    </w:pPr>
  </w:style>
  <w:style w:type="paragraph" w:styleId="Lista">
    <w:name w:val="List"/>
    <w:basedOn w:val="Normalny"/>
    <w:rsid w:val="00792635"/>
    <w:pPr>
      <w:widowControl/>
      <w:spacing w:after="0"/>
      <w:ind w:left="283" w:hanging="283"/>
    </w:pPr>
    <w:rPr>
      <w:rFonts w:ascii="Times New Roman" w:eastAsia="Times New Roman" w:hAnsi="Times New Roman" w:cs="Calibri"/>
      <w:kern w:val="0"/>
      <w:szCs w:val="20"/>
      <w:lang w:eastAsia="ar-SA"/>
    </w:rPr>
  </w:style>
  <w:style w:type="paragraph" w:customStyle="1" w:styleId="Default">
    <w:name w:val="Default"/>
    <w:rsid w:val="00EE1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1D4C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ED1D4C"/>
    <w:pPr>
      <w:widowControl/>
      <w:spacing w:after="0"/>
    </w:pPr>
    <w:rPr>
      <w:rFonts w:ascii="Times New Roman" w:eastAsia="Times New Roman" w:hAnsi="Times New Roman" w:cs="Calibri"/>
      <w:b/>
      <w:bCs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1D4C"/>
    <w:rPr>
      <w:rFonts w:ascii="Times New Roman" w:eastAsia="Times New Roman" w:hAnsi="Times New Roman" w:cs="Calibri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96F9-3FF9-42C8-AE05-DB20CBE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4244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DELL</cp:lastModifiedBy>
  <cp:revision>51</cp:revision>
  <cp:lastPrinted>2014-02-07T08:43:00Z</cp:lastPrinted>
  <dcterms:created xsi:type="dcterms:W3CDTF">2011-08-24T10:01:00Z</dcterms:created>
  <dcterms:modified xsi:type="dcterms:W3CDTF">2014-02-10T14:13:00Z</dcterms:modified>
</cp:coreProperties>
</file>