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jc w:val="both"/>
        <w:rPr>
          <w:rFonts w:ascii="TT453o00" w:hAnsi="TT453o00" w:cs="Arial"/>
          <w:sz w:val="18"/>
          <w:szCs w:val="18"/>
        </w:rPr>
      </w:pPr>
    </w:p>
    <w:p w:rsidR="00200F75" w:rsidRDefault="00200F75" w:rsidP="00C54A1E">
      <w:pPr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8 do SIWZ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B758FB" w:rsidRPr="00896D8C" w:rsidRDefault="00B758FB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B758FB" w:rsidRDefault="00B758FB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  <w:r w:rsidRPr="00F8397A">
        <w:rPr>
          <w:rFonts w:ascii="TT453o00" w:hAnsi="TT453o00" w:cs="Arial"/>
          <w:b/>
          <w:sz w:val="18"/>
          <w:szCs w:val="18"/>
        </w:rPr>
        <w:t xml:space="preserve">„Budowa budynku na sprzęt rekreacyjnym nad zbiornikiem wodnym „ </w:t>
      </w:r>
      <w:proofErr w:type="spellStart"/>
      <w:r w:rsidRPr="00F8397A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F8397A">
        <w:rPr>
          <w:rFonts w:ascii="TT453o00" w:hAnsi="TT453o00" w:cs="Arial"/>
          <w:b/>
          <w:sz w:val="18"/>
          <w:szCs w:val="18"/>
        </w:rPr>
        <w:t xml:space="preserve"> „ we wsi Nowy Folwark”.</w:t>
      </w: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Lista podmiotów należących do tej samej grupy kapitałowej w rozumieniu ustawy z dnia 16 lutego 2007 r.                            o ochronie konkurencji i konsumentów.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8694"/>
      </w:tblGrid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  <w:r w:rsidRPr="007A3EDF">
              <w:rPr>
                <w:rFonts w:ascii="TT453o00" w:hAnsi="TT453o00" w:cs="Arial"/>
                <w:b/>
                <w:sz w:val="18"/>
                <w:szCs w:val="18"/>
              </w:rPr>
              <w:t>Lp.</w:t>
            </w:r>
          </w:p>
        </w:tc>
        <w:tc>
          <w:tcPr>
            <w:tcW w:w="869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  <w:r w:rsidRPr="007A3EDF">
              <w:rPr>
                <w:rFonts w:ascii="TT453o00" w:hAnsi="TT453o00" w:cs="Arial"/>
                <w:b/>
                <w:sz w:val="18"/>
                <w:szCs w:val="18"/>
              </w:rPr>
              <w:t>Nazwa podmiotu należącego do tej samej grupy kapitałowej</w:t>
            </w: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</w:tr>
      <w:tr w:rsidR="00200F75" w:rsidRPr="007A3EDF" w:rsidTr="009C6285">
        <w:tc>
          <w:tcPr>
            <w:tcW w:w="0" w:type="auto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  <w:tc>
          <w:tcPr>
            <w:tcW w:w="8694" w:type="dxa"/>
            <w:shd w:val="clear" w:color="auto" w:fill="auto"/>
          </w:tcPr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  <w:p w:rsidR="00200F75" w:rsidRPr="007A3EDF" w:rsidRDefault="00200F75" w:rsidP="009C6285">
            <w:pPr>
              <w:tabs>
                <w:tab w:val="left" w:pos="4230"/>
              </w:tabs>
              <w:rPr>
                <w:rFonts w:ascii="TT453o00" w:hAnsi="TT453o00" w:cs="Arial"/>
                <w:b/>
                <w:sz w:val="18"/>
                <w:szCs w:val="18"/>
              </w:rPr>
            </w:pPr>
          </w:p>
        </w:tc>
      </w:tr>
    </w:tbl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05046">
        <w:rPr>
          <w:rFonts w:ascii="TT453o00" w:hAnsi="TT453o00" w:cs="Arial"/>
          <w:sz w:val="18"/>
          <w:szCs w:val="18"/>
        </w:rPr>
        <w:t>……………………………………….</w:t>
      </w:r>
      <w:r>
        <w:rPr>
          <w:rFonts w:ascii="TT453o00" w:hAnsi="TT453o00" w:cs="Arial"/>
          <w:sz w:val="18"/>
          <w:szCs w:val="18"/>
        </w:rPr>
        <w:t xml:space="preserve">             </w:t>
      </w:r>
      <w:r w:rsidRPr="00A05046">
        <w:rPr>
          <w:rFonts w:ascii="TT453o00" w:hAnsi="TT453o00" w:cs="Arial"/>
          <w:sz w:val="18"/>
          <w:szCs w:val="18"/>
        </w:rPr>
        <w:t xml:space="preserve">                          </w:t>
      </w:r>
      <w:r>
        <w:rPr>
          <w:rFonts w:ascii="TT453o00" w:hAnsi="TT453o00" w:cs="Arial"/>
          <w:sz w:val="18"/>
          <w:szCs w:val="18"/>
        </w:rPr>
        <w:t xml:space="preserve">                             </w:t>
      </w:r>
      <w:r w:rsidRPr="00A05046">
        <w:rPr>
          <w:rFonts w:ascii="TT453o00" w:hAnsi="TT453o00" w:cs="Arial"/>
          <w:sz w:val="18"/>
          <w:szCs w:val="18"/>
        </w:rPr>
        <w:t>……………………………………………</w:t>
      </w:r>
    </w:p>
    <w:p w:rsidR="00200F75" w:rsidRPr="00A05046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05046">
        <w:rPr>
          <w:rFonts w:ascii="TT453o00" w:hAnsi="TT453o00" w:cs="Arial"/>
          <w:sz w:val="18"/>
          <w:szCs w:val="18"/>
        </w:rPr>
        <w:t xml:space="preserve">      ( miejscowość data )                                                                                      podpis uprawnionego przedst</w:t>
      </w:r>
      <w:r>
        <w:rPr>
          <w:rFonts w:ascii="TT453o00" w:hAnsi="TT453o00" w:cs="Arial"/>
          <w:sz w:val="18"/>
          <w:szCs w:val="18"/>
        </w:rPr>
        <w:t>a</w:t>
      </w:r>
      <w:r w:rsidRPr="00A05046">
        <w:rPr>
          <w:rFonts w:ascii="TT453o00" w:hAnsi="TT453o00" w:cs="Arial"/>
          <w:sz w:val="18"/>
          <w:szCs w:val="18"/>
        </w:rPr>
        <w:t>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a</w:t>
      </w:r>
      <w:r w:rsidRPr="00A05046">
        <w:rPr>
          <w:rFonts w:ascii="TT453o00" w:hAnsi="TT453o00" w:cs="Arial"/>
          <w:b/>
          <w:sz w:val="18"/>
          <w:szCs w:val="18"/>
        </w:rPr>
        <w:t>lbo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A05046">
        <w:rPr>
          <w:rFonts w:ascii="TT453o00" w:hAnsi="TT453o00" w:cs="Arial"/>
          <w:sz w:val="18"/>
          <w:szCs w:val="18"/>
        </w:rPr>
        <w:t>Informacja Wykonawcy o tym, że nie należy do grupy kapitałowej w rozumieniu ustawy z dnia 16 lutego 2007 r. o ochronie konkurencji i konsumentów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Ja niżej podpisany……………………………………………………………………………………………………………………..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Działając w imieniu i na rzecz ( nazwa / firma i adres Wykonawcy)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Oświadczam, że nie należymy do grupy kapitałowej.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………………………………………………………….                                        ………………………………………………..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( miejscowość data )     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------------------------------------------------</w:t>
      </w:r>
    </w:p>
    <w:p w:rsidR="008F631C" w:rsidRDefault="00200F75" w:rsidP="00B758FB">
      <w:pPr>
        <w:tabs>
          <w:tab w:val="left" w:pos="4230"/>
        </w:tabs>
      </w:pPr>
      <w:r>
        <w:rPr>
          <w:rFonts w:ascii="TT453o00" w:hAnsi="TT453o00" w:cs="Arial"/>
          <w:sz w:val="18"/>
          <w:szCs w:val="18"/>
        </w:rPr>
        <w:t xml:space="preserve"> złożyć odpowiednie oświadczenie</w:t>
      </w:r>
      <w:bookmarkStart w:id="0" w:name="_GoBack"/>
      <w:bookmarkEnd w:id="0"/>
    </w:p>
    <w:sectPr w:rsidR="008F631C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A8" w:rsidRDefault="00C54A1E">
      <w:r>
        <w:separator/>
      </w:r>
    </w:p>
  </w:endnote>
  <w:endnote w:type="continuationSeparator" w:id="0">
    <w:p w:rsidR="00F739A8" w:rsidRDefault="00C5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B758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B758FB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B758FB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B758FB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A8" w:rsidRDefault="00C54A1E">
      <w:r>
        <w:separator/>
      </w:r>
    </w:p>
  </w:footnote>
  <w:footnote w:type="continuationSeparator" w:id="0">
    <w:p w:rsidR="00F739A8" w:rsidRDefault="00C5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B758F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B758FB">
    <w:pPr>
      <w:pStyle w:val="Nagwek"/>
      <w:ind w:right="360"/>
    </w:pPr>
  </w:p>
  <w:p w:rsidR="00EF0590" w:rsidRDefault="00B758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B758FB">
    <w:pPr>
      <w:pStyle w:val="Nagwek"/>
    </w:pPr>
  </w:p>
  <w:p w:rsidR="00072735" w:rsidRDefault="00B75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53727A"/>
    <w:rsid w:val="007523DC"/>
    <w:rsid w:val="008F631C"/>
    <w:rsid w:val="00B042A2"/>
    <w:rsid w:val="00B758FB"/>
    <w:rsid w:val="00C54A1E"/>
    <w:rsid w:val="00F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Użytkownik Kołodziej</cp:lastModifiedBy>
  <cp:revision>4</cp:revision>
  <dcterms:created xsi:type="dcterms:W3CDTF">2015-01-12T12:54:00Z</dcterms:created>
  <dcterms:modified xsi:type="dcterms:W3CDTF">2015-01-12T13:28:00Z</dcterms:modified>
</cp:coreProperties>
</file>